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54" w:rsidRPr="00E53973" w:rsidRDefault="001E2A54" w:rsidP="005F5F23">
      <w:pPr>
        <w:pStyle w:val="Style1"/>
        <w:widowControl/>
        <w:tabs>
          <w:tab w:val="left" w:pos="5812"/>
        </w:tabs>
        <w:spacing w:before="67"/>
        <w:ind w:right="2951"/>
        <w:rPr>
          <w:rStyle w:val="FontStyle17"/>
          <w:b/>
          <w:noProof/>
          <w:sz w:val="32"/>
          <w:szCs w:val="32"/>
          <w:lang w:val="sr-Latn-RS" w:eastAsia="hr-HR"/>
        </w:rPr>
      </w:pPr>
    </w:p>
    <w:p w:rsidR="00AF648D" w:rsidRDefault="004765B8" w:rsidP="005F5F23">
      <w:pPr>
        <w:pStyle w:val="Style1"/>
        <w:widowControl/>
        <w:spacing w:before="67"/>
        <w:jc w:val="center"/>
        <w:rPr>
          <w:rStyle w:val="FontStyle17"/>
          <w:b/>
          <w:noProof/>
          <w:sz w:val="36"/>
          <w:szCs w:val="36"/>
          <w:lang w:val="sr-Latn-RS" w:eastAsia="hr-HR"/>
        </w:rPr>
      </w:pPr>
      <w:r>
        <w:rPr>
          <w:rStyle w:val="FontStyle17"/>
          <w:b/>
          <w:noProof/>
          <w:sz w:val="36"/>
          <w:szCs w:val="36"/>
          <w:lang w:val="sr-Latn-RS" w:eastAsia="hr-HR"/>
        </w:rPr>
        <w:t>AKADEMIJA STRUKOVNIH STUDIJA ŠABAC</w:t>
      </w:r>
    </w:p>
    <w:p w:rsidR="004765B8" w:rsidRPr="004765B8" w:rsidRDefault="004765B8" w:rsidP="005F5F23">
      <w:pPr>
        <w:pStyle w:val="Style1"/>
        <w:widowControl/>
        <w:spacing w:before="67"/>
        <w:jc w:val="center"/>
        <w:rPr>
          <w:rStyle w:val="FontStyle17"/>
          <w:noProof/>
          <w:sz w:val="28"/>
          <w:szCs w:val="32"/>
          <w:lang w:val="sr-Latn-RS" w:eastAsia="hr-HR"/>
        </w:rPr>
      </w:pPr>
      <w:r w:rsidRPr="004765B8">
        <w:rPr>
          <w:rStyle w:val="FontStyle17"/>
          <w:noProof/>
          <w:sz w:val="28"/>
          <w:szCs w:val="32"/>
          <w:lang w:val="sr-Latn-RS" w:eastAsia="hr-HR"/>
        </w:rPr>
        <w:t>ODSEK ZA MEDICINSKE I POSLOVNO-TEHNOLOŠKE STUDIJE</w:t>
      </w:r>
    </w:p>
    <w:p w:rsidR="001E2A54" w:rsidRPr="00E53973" w:rsidRDefault="001E2A54">
      <w:pPr>
        <w:pStyle w:val="Style1"/>
        <w:widowControl/>
        <w:jc w:val="both"/>
        <w:rPr>
          <w:rStyle w:val="FontStyle17"/>
          <w:noProof/>
          <w:sz w:val="28"/>
          <w:szCs w:val="28"/>
          <w:lang w:val="sr-Latn-RS" w:eastAsia="hr-HR"/>
        </w:rPr>
      </w:pPr>
    </w:p>
    <w:p w:rsidR="005F5F23" w:rsidRDefault="005F5F23" w:rsidP="005F5F23">
      <w:pPr>
        <w:pStyle w:val="Style1"/>
        <w:widowControl/>
        <w:jc w:val="center"/>
        <w:rPr>
          <w:rStyle w:val="FontStyle17"/>
          <w:noProof/>
          <w:sz w:val="32"/>
          <w:szCs w:val="32"/>
          <w:lang w:val="sr-Latn-RS" w:eastAsia="hr-HR"/>
        </w:rPr>
      </w:pPr>
    </w:p>
    <w:p w:rsidR="004765B8" w:rsidRPr="00E53973" w:rsidRDefault="004765B8" w:rsidP="005F5F23">
      <w:pPr>
        <w:pStyle w:val="Style1"/>
        <w:widowControl/>
        <w:jc w:val="center"/>
        <w:rPr>
          <w:rStyle w:val="FontStyle17"/>
          <w:noProof/>
          <w:sz w:val="32"/>
          <w:szCs w:val="32"/>
          <w:lang w:val="sr-Latn-RS" w:eastAsia="hr-HR"/>
        </w:rPr>
      </w:pPr>
    </w:p>
    <w:p w:rsidR="00AF648D" w:rsidRPr="00E53973" w:rsidRDefault="005F5F23" w:rsidP="005F5F23">
      <w:pPr>
        <w:pStyle w:val="Style1"/>
        <w:widowControl/>
        <w:jc w:val="center"/>
        <w:rPr>
          <w:rStyle w:val="FontStyle17"/>
          <w:noProof/>
          <w:sz w:val="32"/>
          <w:szCs w:val="32"/>
          <w:lang w:val="sr-Latn-RS" w:eastAsia="hr-HR"/>
        </w:rPr>
      </w:pPr>
      <w:r w:rsidRPr="00E53973">
        <w:rPr>
          <w:rStyle w:val="FontStyle17"/>
          <w:noProof/>
          <w:sz w:val="32"/>
          <w:szCs w:val="32"/>
          <w:lang w:val="sr-Latn-RS" w:eastAsia="hr-HR"/>
        </w:rPr>
        <w:t>Studijski program</w:t>
      </w:r>
      <w:r w:rsidR="004815E0" w:rsidRPr="00E53973">
        <w:rPr>
          <w:rStyle w:val="FontStyle17"/>
          <w:noProof/>
          <w:sz w:val="32"/>
          <w:szCs w:val="32"/>
          <w:lang w:val="sr-Latn-RS" w:eastAsia="hr-HR"/>
        </w:rPr>
        <w:t>:</w:t>
      </w:r>
      <w:r w:rsidR="004815E0" w:rsidRPr="00FB6A29">
        <w:rPr>
          <w:rStyle w:val="FontStyle17"/>
          <w:noProof/>
          <w:sz w:val="32"/>
          <w:szCs w:val="32"/>
          <w:lang w:val="sr-Latn-RS" w:eastAsia="hr-HR"/>
        </w:rPr>
        <w:t xml:space="preserve"> </w:t>
      </w:r>
      <w:r w:rsidR="00FB6A29" w:rsidRPr="00FB6A29">
        <w:rPr>
          <w:rStyle w:val="FontStyle17"/>
          <w:noProof/>
          <w:sz w:val="32"/>
          <w:szCs w:val="32"/>
          <w:lang w:val="sr-Latn-RS" w:eastAsia="hr-HR"/>
        </w:rPr>
        <w:t>Informaciona tehnologija</w:t>
      </w:r>
    </w:p>
    <w:p w:rsidR="00AF648D" w:rsidRPr="00E53973" w:rsidRDefault="00AF648D">
      <w:pPr>
        <w:pStyle w:val="Style3"/>
        <w:widowControl/>
        <w:spacing w:line="240" w:lineRule="exact"/>
        <w:ind w:left="1296" w:right="1267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3"/>
        <w:widowControl/>
        <w:spacing w:line="240" w:lineRule="exact"/>
        <w:ind w:left="1296" w:right="1267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3"/>
        <w:widowControl/>
        <w:spacing w:line="240" w:lineRule="exact"/>
        <w:ind w:left="1296" w:right="1267"/>
        <w:rPr>
          <w:noProof/>
          <w:sz w:val="20"/>
          <w:szCs w:val="20"/>
          <w:lang w:val="sr-Latn-RS"/>
        </w:rPr>
      </w:pPr>
    </w:p>
    <w:p w:rsidR="00B41112" w:rsidRPr="00E53973" w:rsidRDefault="00B41112" w:rsidP="00D923BC">
      <w:pPr>
        <w:pStyle w:val="Style3"/>
        <w:widowControl/>
        <w:spacing w:line="240" w:lineRule="exact"/>
        <w:ind w:right="1267"/>
        <w:jc w:val="left"/>
        <w:rPr>
          <w:noProof/>
          <w:sz w:val="20"/>
          <w:szCs w:val="20"/>
          <w:lang w:val="sr-Latn-RS"/>
        </w:rPr>
      </w:pPr>
    </w:p>
    <w:p w:rsidR="00B41112" w:rsidRPr="00E53973" w:rsidRDefault="00B41112">
      <w:pPr>
        <w:pStyle w:val="Style3"/>
        <w:widowControl/>
        <w:spacing w:line="240" w:lineRule="exact"/>
        <w:ind w:left="1296" w:right="1267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3"/>
        <w:widowControl/>
        <w:spacing w:line="240" w:lineRule="exact"/>
        <w:ind w:left="1296" w:right="1267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3"/>
        <w:widowControl/>
        <w:spacing w:line="240" w:lineRule="exact"/>
        <w:ind w:left="1296" w:right="1267"/>
        <w:rPr>
          <w:noProof/>
          <w:sz w:val="20"/>
          <w:szCs w:val="20"/>
          <w:lang w:val="sr-Latn-RS"/>
        </w:rPr>
      </w:pPr>
    </w:p>
    <w:p w:rsidR="004815E0" w:rsidRPr="00E53973" w:rsidRDefault="004815E0" w:rsidP="004815E0">
      <w:pPr>
        <w:pStyle w:val="Style3"/>
        <w:widowControl/>
        <w:spacing w:line="240" w:lineRule="auto"/>
        <w:rPr>
          <w:rStyle w:val="FontStyle15"/>
          <w:noProof/>
          <w:sz w:val="32"/>
          <w:szCs w:val="32"/>
          <w:lang w:val="sr-Latn-RS" w:eastAsia="hr-HR"/>
        </w:rPr>
      </w:pPr>
      <w:r w:rsidRPr="00E53973">
        <w:rPr>
          <w:rStyle w:val="FontStyle15"/>
          <w:noProof/>
          <w:sz w:val="32"/>
          <w:szCs w:val="32"/>
          <w:lang w:val="sr-Latn-RS" w:eastAsia="hr-HR"/>
        </w:rPr>
        <w:t>SEMINARSKI RAD IZ PREDMETA</w:t>
      </w:r>
    </w:p>
    <w:p w:rsidR="00AF648D" w:rsidRPr="00E53973" w:rsidRDefault="004815E0" w:rsidP="005F5F23">
      <w:pPr>
        <w:pStyle w:val="Style3"/>
        <w:widowControl/>
        <w:spacing w:line="240" w:lineRule="auto"/>
        <w:rPr>
          <w:rStyle w:val="FontStyle15"/>
          <w:noProof/>
          <w:sz w:val="32"/>
          <w:szCs w:val="32"/>
          <w:lang w:val="sr-Latn-RS" w:eastAsia="hr-HR"/>
        </w:rPr>
      </w:pPr>
      <w:r w:rsidRPr="00E53973">
        <w:rPr>
          <w:rStyle w:val="FontStyle15"/>
          <w:noProof/>
          <w:sz w:val="32"/>
          <w:szCs w:val="32"/>
          <w:lang w:val="sr-Latn-RS" w:eastAsia="hr-HR"/>
        </w:rPr>
        <w:t xml:space="preserve"> </w:t>
      </w:r>
      <w:r w:rsidR="00FF3A7A" w:rsidRPr="00E53973">
        <w:rPr>
          <w:rStyle w:val="FontStyle15"/>
          <w:noProof/>
          <w:sz w:val="32"/>
          <w:szCs w:val="32"/>
          <w:lang w:val="sr-Latn-RS" w:eastAsia="hr-HR"/>
        </w:rPr>
        <w:t xml:space="preserve">OSNOVI </w:t>
      </w:r>
      <w:r w:rsidR="00C20170" w:rsidRPr="00E53973">
        <w:rPr>
          <w:rStyle w:val="FontStyle15"/>
          <w:noProof/>
          <w:sz w:val="32"/>
          <w:szCs w:val="32"/>
          <w:lang w:val="sr-Latn-RS" w:eastAsia="hr-HR"/>
        </w:rPr>
        <w:t>INFORMA</w:t>
      </w:r>
      <w:r w:rsidR="00FF3A7A" w:rsidRPr="00E53973">
        <w:rPr>
          <w:rStyle w:val="FontStyle15"/>
          <w:noProof/>
          <w:sz w:val="32"/>
          <w:szCs w:val="32"/>
          <w:lang w:val="sr-Latn-RS" w:eastAsia="hr-HR"/>
        </w:rPr>
        <w:t>CIONE TEHNOLOGIJE</w:t>
      </w:r>
    </w:p>
    <w:p w:rsidR="00AF648D" w:rsidRPr="00E53973" w:rsidRDefault="00AF648D">
      <w:pPr>
        <w:pStyle w:val="Style1"/>
        <w:widowControl/>
        <w:spacing w:line="240" w:lineRule="exact"/>
        <w:ind w:left="2846"/>
        <w:jc w:val="both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1"/>
        <w:widowControl/>
        <w:spacing w:line="240" w:lineRule="exact"/>
        <w:ind w:left="2846"/>
        <w:jc w:val="both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1"/>
        <w:widowControl/>
        <w:spacing w:line="240" w:lineRule="exact"/>
        <w:ind w:left="2846"/>
        <w:jc w:val="both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1"/>
        <w:widowControl/>
        <w:spacing w:line="240" w:lineRule="exact"/>
        <w:ind w:left="2846"/>
        <w:jc w:val="both"/>
        <w:rPr>
          <w:noProof/>
          <w:sz w:val="20"/>
          <w:szCs w:val="20"/>
          <w:lang w:val="sr-Latn-RS"/>
        </w:rPr>
      </w:pPr>
    </w:p>
    <w:p w:rsidR="00AF648D" w:rsidRPr="00E53973" w:rsidRDefault="00AF648D">
      <w:pPr>
        <w:pStyle w:val="Style1"/>
        <w:widowControl/>
        <w:spacing w:line="240" w:lineRule="exact"/>
        <w:ind w:left="2846"/>
        <w:jc w:val="both"/>
        <w:rPr>
          <w:noProof/>
          <w:sz w:val="20"/>
          <w:szCs w:val="20"/>
          <w:lang w:val="sr-Latn-RS"/>
        </w:rPr>
      </w:pPr>
    </w:p>
    <w:p w:rsidR="001E2A54" w:rsidRDefault="004815E0" w:rsidP="00D923BC">
      <w:pPr>
        <w:pStyle w:val="Style1"/>
        <w:widowControl/>
        <w:spacing w:before="96" w:line="240" w:lineRule="auto"/>
        <w:jc w:val="center"/>
        <w:rPr>
          <w:rStyle w:val="FontStyle17"/>
          <w:b/>
          <w:noProof/>
          <w:sz w:val="36"/>
          <w:szCs w:val="36"/>
          <w:lang w:val="sr-Latn-RS" w:eastAsia="hr-HR"/>
        </w:rPr>
      </w:pPr>
      <w:r w:rsidRPr="00E53973">
        <w:rPr>
          <w:rStyle w:val="FontStyle17"/>
          <w:b/>
          <w:noProof/>
          <w:color w:val="FF0000"/>
          <w:sz w:val="36"/>
          <w:szCs w:val="36"/>
          <w:lang w:val="sr-Latn-RS" w:eastAsia="hr-HR"/>
        </w:rPr>
        <w:t>Naslov_seminarskog_</w:t>
      </w:r>
      <w:r w:rsidR="00C216A8" w:rsidRPr="00E53973">
        <w:rPr>
          <w:rStyle w:val="FontStyle17"/>
          <w:b/>
          <w:noProof/>
          <w:color w:val="FF0000"/>
          <w:sz w:val="36"/>
          <w:szCs w:val="36"/>
          <w:lang w:val="sr-Latn-RS" w:eastAsia="hr-HR"/>
        </w:rPr>
        <w:t>rada</w:t>
      </w:r>
    </w:p>
    <w:p w:rsidR="00D923BC" w:rsidRDefault="00D923BC" w:rsidP="001006D2">
      <w:pPr>
        <w:pStyle w:val="Style1"/>
        <w:widowControl/>
        <w:spacing w:before="96" w:line="240" w:lineRule="auto"/>
        <w:rPr>
          <w:rStyle w:val="FontStyle17"/>
          <w:b/>
          <w:noProof/>
          <w:sz w:val="36"/>
          <w:szCs w:val="36"/>
          <w:lang w:val="sr-Latn-RS" w:eastAsia="hr-HR"/>
        </w:rPr>
      </w:pPr>
    </w:p>
    <w:p w:rsidR="00D923BC" w:rsidRDefault="00D923BC" w:rsidP="00D923BC">
      <w:pPr>
        <w:pStyle w:val="Style1"/>
        <w:widowControl/>
        <w:spacing w:before="96" w:line="240" w:lineRule="auto"/>
        <w:jc w:val="center"/>
        <w:rPr>
          <w:rStyle w:val="FontStyle17"/>
          <w:b/>
          <w:noProof/>
          <w:sz w:val="36"/>
          <w:szCs w:val="36"/>
          <w:lang w:val="sr-Latn-RS" w:eastAsia="hr-HR"/>
        </w:rPr>
      </w:pPr>
    </w:p>
    <w:p w:rsidR="00D923BC" w:rsidRDefault="00D923BC" w:rsidP="00D923BC">
      <w:pPr>
        <w:pStyle w:val="Style1"/>
        <w:widowControl/>
        <w:spacing w:before="96" w:line="240" w:lineRule="auto"/>
        <w:jc w:val="center"/>
        <w:rPr>
          <w:rStyle w:val="FontStyle17"/>
          <w:noProof/>
          <w:lang w:val="sr-Latn-RS" w:eastAsia="hr-HR"/>
        </w:rPr>
      </w:pPr>
    </w:p>
    <w:p w:rsidR="00D923BC" w:rsidRDefault="00D923BC" w:rsidP="00D923BC">
      <w:pPr>
        <w:pStyle w:val="Style1"/>
        <w:widowControl/>
        <w:spacing w:before="96" w:line="240" w:lineRule="auto"/>
        <w:jc w:val="center"/>
        <w:rPr>
          <w:rStyle w:val="FontStyle17"/>
          <w:noProof/>
          <w:lang w:val="sr-Latn-RS" w:eastAsia="hr-HR"/>
        </w:rPr>
      </w:pPr>
    </w:p>
    <w:p w:rsidR="00D923BC" w:rsidRDefault="00D923BC" w:rsidP="00D923BC">
      <w:pPr>
        <w:pStyle w:val="Style1"/>
        <w:widowControl/>
        <w:spacing w:before="96" w:line="240" w:lineRule="auto"/>
        <w:jc w:val="center"/>
        <w:rPr>
          <w:rStyle w:val="FontStyle17"/>
          <w:noProof/>
          <w:lang w:val="sr-Latn-RS" w:eastAsia="hr-HR"/>
        </w:rPr>
      </w:pPr>
    </w:p>
    <w:p w:rsidR="00D923BC" w:rsidRPr="00E53973" w:rsidRDefault="00D923BC" w:rsidP="00D923BC">
      <w:pPr>
        <w:pStyle w:val="Style1"/>
        <w:widowControl/>
        <w:spacing w:before="96" w:line="240" w:lineRule="auto"/>
        <w:jc w:val="center"/>
        <w:rPr>
          <w:rStyle w:val="FontStyle17"/>
          <w:noProof/>
          <w:lang w:val="sr-Latn-RS" w:eastAsia="hr-HR"/>
        </w:rPr>
      </w:pPr>
    </w:p>
    <w:p w:rsidR="00D923BC" w:rsidRDefault="00C216A8">
      <w:pPr>
        <w:pStyle w:val="Style5"/>
        <w:widowControl/>
        <w:rPr>
          <w:rStyle w:val="FontStyle18"/>
          <w:noProof/>
          <w:sz w:val="28"/>
          <w:szCs w:val="28"/>
          <w:lang w:val="sr-Latn-RS" w:eastAsia="hr-HR"/>
        </w:rPr>
      </w:pPr>
      <w:r w:rsidRPr="00E53973">
        <w:rPr>
          <w:rStyle w:val="FontStyle17"/>
          <w:noProof/>
          <w:sz w:val="28"/>
          <w:szCs w:val="28"/>
          <w:lang w:val="sr-Latn-RS" w:eastAsia="hr-HR"/>
        </w:rPr>
        <w:t xml:space="preserve">Student: </w:t>
      </w:r>
      <w:r w:rsidRPr="00E53973">
        <w:rPr>
          <w:rStyle w:val="FontStyle18"/>
          <w:b w:val="0"/>
          <w:noProof/>
          <w:color w:val="FF0000"/>
          <w:sz w:val="28"/>
          <w:szCs w:val="28"/>
          <w:lang w:val="sr-Latn-RS" w:eastAsia="hr-HR"/>
        </w:rPr>
        <w:t>Ime i prezime, xx-xx</w:t>
      </w:r>
      <w:r w:rsidRPr="00E53973">
        <w:rPr>
          <w:rStyle w:val="FontStyle18"/>
          <w:noProof/>
          <w:sz w:val="28"/>
          <w:szCs w:val="28"/>
          <w:lang w:val="sr-Latn-RS" w:eastAsia="hr-HR"/>
        </w:rPr>
        <w:t xml:space="preserve"> </w:t>
      </w:r>
    </w:p>
    <w:p w:rsidR="00D923BC" w:rsidRDefault="00D923BC">
      <w:pPr>
        <w:pStyle w:val="Style5"/>
        <w:widowControl/>
        <w:rPr>
          <w:rStyle w:val="FontStyle18"/>
          <w:noProof/>
          <w:sz w:val="28"/>
          <w:szCs w:val="28"/>
          <w:lang w:val="sr-Latn-RS" w:eastAsia="hr-HR"/>
        </w:rPr>
      </w:pPr>
    </w:p>
    <w:p w:rsidR="00AF648D" w:rsidRPr="00E53973" w:rsidRDefault="00C216A8">
      <w:pPr>
        <w:pStyle w:val="Style5"/>
        <w:widowControl/>
        <w:rPr>
          <w:rStyle w:val="FontStyle18"/>
          <w:noProof/>
          <w:sz w:val="28"/>
          <w:szCs w:val="28"/>
          <w:lang w:val="sr-Latn-RS" w:eastAsia="hr-HR"/>
        </w:rPr>
      </w:pPr>
      <w:r w:rsidRPr="00E53973">
        <w:rPr>
          <w:rStyle w:val="FontStyle17"/>
          <w:noProof/>
          <w:sz w:val="28"/>
          <w:szCs w:val="28"/>
          <w:lang w:val="sr-Latn-RS" w:eastAsia="hr-HR"/>
        </w:rPr>
        <w:t>Profesor:</w:t>
      </w:r>
      <w:r w:rsidRPr="00E53973">
        <w:rPr>
          <w:rStyle w:val="FontStyle17"/>
          <w:b/>
          <w:noProof/>
          <w:sz w:val="28"/>
          <w:szCs w:val="28"/>
          <w:lang w:val="sr-Latn-RS" w:eastAsia="hr-HR"/>
        </w:rPr>
        <w:t xml:space="preserve"> </w:t>
      </w:r>
      <w:r w:rsidR="00F02187">
        <w:rPr>
          <w:rStyle w:val="FontStyle18"/>
          <w:b w:val="0"/>
          <w:noProof/>
          <w:sz w:val="28"/>
          <w:szCs w:val="28"/>
          <w:lang w:val="sr-Latn-RS" w:eastAsia="hr-HR"/>
        </w:rPr>
        <w:t>d</w:t>
      </w:r>
      <w:bookmarkStart w:id="0" w:name="_GoBack"/>
      <w:bookmarkEnd w:id="0"/>
      <w:r w:rsidR="005F5F23" w:rsidRPr="00E53973">
        <w:rPr>
          <w:rStyle w:val="FontStyle18"/>
          <w:b w:val="0"/>
          <w:noProof/>
          <w:sz w:val="28"/>
          <w:szCs w:val="28"/>
          <w:lang w:val="sr-Latn-RS" w:eastAsia="hr-HR"/>
        </w:rPr>
        <w:t xml:space="preserve">r </w:t>
      </w:r>
      <w:r w:rsidR="00FF3A7A" w:rsidRPr="00E53973">
        <w:rPr>
          <w:rStyle w:val="FontStyle18"/>
          <w:b w:val="0"/>
          <w:noProof/>
          <w:sz w:val="28"/>
          <w:szCs w:val="28"/>
          <w:lang w:val="sr-Latn-RS" w:eastAsia="hr-HR"/>
        </w:rPr>
        <w:t>Petar Pavlo</w:t>
      </w:r>
      <w:r w:rsidR="00F65E43" w:rsidRPr="00E53973">
        <w:rPr>
          <w:rStyle w:val="FontStyle18"/>
          <w:b w:val="0"/>
          <w:noProof/>
          <w:sz w:val="28"/>
          <w:szCs w:val="28"/>
          <w:lang w:val="sr-Latn-RS" w:eastAsia="hr-HR"/>
        </w:rPr>
        <w:t>vić</w:t>
      </w:r>
    </w:p>
    <w:p w:rsidR="001E2A54" w:rsidRPr="00E53973" w:rsidRDefault="001E2A54">
      <w:pPr>
        <w:pStyle w:val="Style1"/>
        <w:widowControl/>
        <w:spacing w:line="240" w:lineRule="exact"/>
        <w:jc w:val="both"/>
        <w:rPr>
          <w:rStyle w:val="FontStyle18"/>
          <w:noProof/>
          <w:sz w:val="28"/>
          <w:szCs w:val="28"/>
          <w:lang w:val="sr-Latn-RS" w:eastAsia="hr-HR"/>
        </w:rPr>
      </w:pPr>
    </w:p>
    <w:p w:rsidR="00AF648D" w:rsidRPr="00E53973" w:rsidRDefault="00AF648D">
      <w:pPr>
        <w:pStyle w:val="Style1"/>
        <w:widowControl/>
        <w:spacing w:line="240" w:lineRule="exact"/>
        <w:jc w:val="both"/>
        <w:rPr>
          <w:noProof/>
          <w:sz w:val="28"/>
          <w:szCs w:val="28"/>
          <w:lang w:val="sr-Latn-RS"/>
        </w:rPr>
      </w:pPr>
    </w:p>
    <w:p w:rsidR="001E2A54" w:rsidRPr="00E53973" w:rsidRDefault="001E2A54">
      <w:pPr>
        <w:pStyle w:val="Style1"/>
        <w:widowControl/>
        <w:spacing w:before="91" w:line="240" w:lineRule="auto"/>
        <w:jc w:val="both"/>
        <w:rPr>
          <w:rStyle w:val="FontStyle17"/>
          <w:noProof/>
          <w:sz w:val="28"/>
          <w:szCs w:val="28"/>
          <w:lang w:val="sr-Latn-RS" w:eastAsia="hr-HR"/>
        </w:rPr>
      </w:pPr>
    </w:p>
    <w:p w:rsidR="001E2A54" w:rsidRPr="00E53973" w:rsidRDefault="001E2A54">
      <w:pPr>
        <w:pStyle w:val="Style1"/>
        <w:widowControl/>
        <w:spacing w:before="91" w:line="240" w:lineRule="auto"/>
        <w:jc w:val="both"/>
        <w:rPr>
          <w:rStyle w:val="FontStyle17"/>
          <w:noProof/>
          <w:sz w:val="28"/>
          <w:szCs w:val="28"/>
          <w:lang w:val="sr-Latn-RS" w:eastAsia="hr-HR"/>
        </w:rPr>
      </w:pPr>
    </w:p>
    <w:p w:rsidR="001E2A54" w:rsidRPr="00E53973" w:rsidRDefault="001E2A54">
      <w:pPr>
        <w:pStyle w:val="Style1"/>
        <w:widowControl/>
        <w:spacing w:before="91" w:line="240" w:lineRule="auto"/>
        <w:jc w:val="both"/>
        <w:rPr>
          <w:rStyle w:val="FontStyle17"/>
          <w:noProof/>
          <w:sz w:val="28"/>
          <w:szCs w:val="28"/>
          <w:lang w:val="sr-Latn-RS" w:eastAsia="hr-HR"/>
        </w:rPr>
      </w:pPr>
    </w:p>
    <w:p w:rsidR="00D923BC" w:rsidRDefault="005F5F23" w:rsidP="005F5F23">
      <w:pPr>
        <w:widowControl/>
        <w:spacing w:before="775" w:line="240" w:lineRule="exact"/>
        <w:jc w:val="center"/>
        <w:rPr>
          <w:rStyle w:val="FontStyle17"/>
          <w:noProof/>
          <w:sz w:val="28"/>
          <w:szCs w:val="28"/>
          <w:lang w:val="sr-Latn-RS" w:eastAsia="hr-HR"/>
        </w:rPr>
      </w:pPr>
      <w:r w:rsidRPr="00E53973">
        <w:rPr>
          <w:rStyle w:val="FontStyle17"/>
          <w:noProof/>
          <w:sz w:val="28"/>
          <w:szCs w:val="28"/>
          <w:lang w:val="sr-Latn-RS" w:eastAsia="hr-HR"/>
        </w:rPr>
        <w:t xml:space="preserve">Šabac, </w:t>
      </w:r>
      <w:r w:rsidR="004765B8">
        <w:rPr>
          <w:rStyle w:val="FontStyle17"/>
          <w:noProof/>
          <w:sz w:val="28"/>
          <w:szCs w:val="28"/>
          <w:lang w:val="sr-Latn-RS" w:eastAsia="hr-HR"/>
        </w:rPr>
        <w:t>2020</w:t>
      </w:r>
      <w:r w:rsidR="004815E0" w:rsidRPr="00E53973">
        <w:rPr>
          <w:rStyle w:val="FontStyle17"/>
          <w:noProof/>
          <w:sz w:val="28"/>
          <w:szCs w:val="28"/>
          <w:lang w:val="sr-Latn-RS" w:eastAsia="hr-HR"/>
        </w:rPr>
        <w:t>.</w:t>
      </w:r>
    </w:p>
    <w:p w:rsidR="00D923BC" w:rsidRPr="00E53973" w:rsidRDefault="00D923BC" w:rsidP="00D923BC">
      <w:pPr>
        <w:widowControl/>
        <w:autoSpaceDE/>
        <w:autoSpaceDN/>
        <w:adjustRightInd/>
        <w:rPr>
          <w:rStyle w:val="FontStyle17"/>
          <w:noProof/>
          <w:sz w:val="28"/>
          <w:szCs w:val="28"/>
          <w:lang w:val="sr-Latn-RS" w:eastAsia="hr-HR"/>
        </w:rPr>
      </w:pPr>
      <w:r>
        <w:rPr>
          <w:rStyle w:val="FontStyle17"/>
          <w:noProof/>
          <w:sz w:val="28"/>
          <w:szCs w:val="28"/>
          <w:lang w:val="sr-Latn-RS" w:eastAsia="hr-HR"/>
        </w:rPr>
        <w:br w:type="page"/>
      </w:r>
    </w:p>
    <w:p w:rsidR="008203E8" w:rsidRDefault="008203E8" w:rsidP="005F5F23">
      <w:pPr>
        <w:widowControl/>
        <w:spacing w:before="775" w:line="240" w:lineRule="exact"/>
        <w:jc w:val="center"/>
        <w:rPr>
          <w:rStyle w:val="FontStyle16"/>
          <w:noProof/>
          <w:sz w:val="32"/>
          <w:szCs w:val="32"/>
          <w:lang w:val="sr-Latn-RS" w:eastAsia="hr-HR"/>
        </w:rPr>
      </w:pPr>
    </w:p>
    <w:p w:rsidR="00AF648D" w:rsidRPr="00E53973" w:rsidRDefault="007C7AD5" w:rsidP="005F5F23">
      <w:pPr>
        <w:widowControl/>
        <w:spacing w:before="775" w:line="240" w:lineRule="exact"/>
        <w:jc w:val="center"/>
        <w:rPr>
          <w:rStyle w:val="FontStyle16"/>
          <w:b w:val="0"/>
          <w:bCs w:val="0"/>
          <w:noProof/>
          <w:sz w:val="28"/>
          <w:szCs w:val="28"/>
          <w:lang w:val="sr-Latn-RS" w:eastAsia="hr-HR"/>
        </w:rPr>
      </w:pPr>
      <w:r w:rsidRPr="00E53973">
        <w:rPr>
          <w:rStyle w:val="FontStyle16"/>
          <w:noProof/>
          <w:sz w:val="32"/>
          <w:szCs w:val="32"/>
          <w:lang w:val="sr-Latn-RS" w:eastAsia="hr-HR"/>
        </w:rPr>
        <w:t>S</w:t>
      </w:r>
      <w:r w:rsidR="00C216A8" w:rsidRPr="00E53973">
        <w:rPr>
          <w:rStyle w:val="FontStyle16"/>
          <w:noProof/>
          <w:sz w:val="32"/>
          <w:szCs w:val="32"/>
          <w:lang w:val="sr-Latn-RS" w:eastAsia="hr-HR"/>
        </w:rPr>
        <w:t>adržaj:</w:t>
      </w:r>
    </w:p>
    <w:p w:rsidR="001E2A54" w:rsidRPr="00E53973" w:rsidRDefault="001E2A54">
      <w:pPr>
        <w:pStyle w:val="Style5"/>
        <w:widowControl/>
        <w:spacing w:before="67" w:line="240" w:lineRule="auto"/>
        <w:ind w:left="1944"/>
        <w:jc w:val="both"/>
        <w:rPr>
          <w:rStyle w:val="FontStyle18"/>
          <w:noProof/>
          <w:sz w:val="24"/>
          <w:szCs w:val="24"/>
          <w:lang w:val="sr-Latn-RS" w:eastAsia="hr-HR"/>
        </w:rPr>
      </w:pPr>
    </w:p>
    <w:sdt>
      <w:sdtPr>
        <w:rPr>
          <w:rFonts w:ascii="Times New Roman" w:eastAsia="Times New Roman" w:hAnsi="Times New Roman" w:cs="Times New Roman"/>
          <w:b/>
          <w:bCs/>
          <w:noProof/>
          <w:color w:val="auto"/>
          <w:sz w:val="26"/>
          <w:szCs w:val="26"/>
          <w:lang w:val="sr-Latn-RS"/>
        </w:rPr>
        <w:id w:val="3038907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20170" w:rsidRPr="00E53973" w:rsidRDefault="00C20170">
          <w:pPr>
            <w:pStyle w:val="TOCHeading"/>
            <w:rPr>
              <w:noProof/>
              <w:lang w:val="sr-Latn-RS"/>
            </w:rPr>
          </w:pPr>
        </w:p>
        <w:p w:rsidR="00967EA4" w:rsidRPr="00E53973" w:rsidRDefault="00C20170">
          <w:pPr>
            <w:pStyle w:val="TOC1"/>
            <w:tabs>
              <w:tab w:val="left" w:pos="440"/>
              <w:tab w:val="right" w:leader="dot" w:pos="9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/>
            </w:rPr>
          </w:pPr>
          <w:r w:rsidRPr="00E53973">
            <w:rPr>
              <w:noProof/>
              <w:lang w:val="sr-Latn-RS"/>
            </w:rPr>
            <w:fldChar w:fldCharType="begin"/>
          </w:r>
          <w:r w:rsidRPr="00E53973">
            <w:rPr>
              <w:noProof/>
              <w:lang w:val="sr-Latn-RS"/>
            </w:rPr>
            <w:instrText xml:space="preserve"> TOC \o "1-3" \h \z \u </w:instrText>
          </w:r>
          <w:r w:rsidRPr="00E53973">
            <w:rPr>
              <w:noProof/>
              <w:lang w:val="sr-Latn-RS"/>
            </w:rPr>
            <w:fldChar w:fldCharType="separate"/>
          </w:r>
          <w:hyperlink w:anchor="_Toc531787675" w:history="1">
            <w:r w:rsidR="00967EA4" w:rsidRPr="00E53973">
              <w:rPr>
                <w:rStyle w:val="Hyperlink"/>
                <w:b/>
                <w:bCs/>
                <w:noProof/>
                <w:lang w:val="sr-Latn-RS" w:eastAsia="hr-HR"/>
              </w:rPr>
              <w:t>1.</w:t>
            </w:r>
            <w:r w:rsidR="00967EA4" w:rsidRPr="00E539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/>
              </w:rPr>
              <w:tab/>
            </w:r>
            <w:r w:rsidR="00967EA4" w:rsidRPr="00E53973">
              <w:rPr>
                <w:rStyle w:val="Hyperlink"/>
                <w:b/>
                <w:bCs/>
                <w:noProof/>
                <w:lang w:val="sr-Latn-RS" w:eastAsia="hr-HR"/>
              </w:rPr>
              <w:t>OPIS ZADATKA</w:t>
            </w:r>
            <w:r w:rsidR="00967EA4" w:rsidRPr="00E53973">
              <w:rPr>
                <w:noProof/>
                <w:webHidden/>
                <w:lang w:val="sr-Latn-RS"/>
              </w:rPr>
              <w:tab/>
            </w:r>
            <w:r w:rsidR="00967EA4" w:rsidRPr="00E53973">
              <w:rPr>
                <w:noProof/>
                <w:webHidden/>
                <w:lang w:val="sr-Latn-RS"/>
              </w:rPr>
              <w:fldChar w:fldCharType="begin"/>
            </w:r>
            <w:r w:rsidR="00967EA4" w:rsidRPr="00E53973">
              <w:rPr>
                <w:noProof/>
                <w:webHidden/>
                <w:lang w:val="sr-Latn-RS"/>
              </w:rPr>
              <w:instrText xml:space="preserve"> PAGEREF _Toc531787675 \h </w:instrText>
            </w:r>
            <w:r w:rsidR="00967EA4" w:rsidRPr="00E53973">
              <w:rPr>
                <w:noProof/>
                <w:webHidden/>
                <w:lang w:val="sr-Latn-RS"/>
              </w:rPr>
            </w:r>
            <w:r w:rsidR="00967EA4" w:rsidRPr="00E53973">
              <w:rPr>
                <w:noProof/>
                <w:webHidden/>
                <w:lang w:val="sr-Latn-RS"/>
              </w:rPr>
              <w:fldChar w:fldCharType="separate"/>
            </w:r>
            <w:r w:rsidR="00967EA4" w:rsidRPr="00E53973">
              <w:rPr>
                <w:noProof/>
                <w:webHidden/>
                <w:lang w:val="sr-Latn-RS"/>
              </w:rPr>
              <w:t>3</w:t>
            </w:r>
            <w:r w:rsidR="00967EA4" w:rsidRPr="00E53973">
              <w:rPr>
                <w:noProof/>
                <w:webHidden/>
                <w:lang w:val="sr-Latn-RS"/>
              </w:rPr>
              <w:fldChar w:fldCharType="end"/>
            </w:r>
          </w:hyperlink>
        </w:p>
        <w:p w:rsidR="00967EA4" w:rsidRPr="00E53973" w:rsidRDefault="001B6123">
          <w:pPr>
            <w:pStyle w:val="TOC2"/>
            <w:tabs>
              <w:tab w:val="left" w:pos="880"/>
              <w:tab w:val="right" w:leader="dot" w:pos="9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/>
            </w:rPr>
          </w:pPr>
          <w:hyperlink w:anchor="_Toc531787676" w:history="1">
            <w:r w:rsidR="00967EA4" w:rsidRPr="00E53973">
              <w:rPr>
                <w:rStyle w:val="Hyperlink"/>
                <w:b/>
                <w:bCs/>
                <w:noProof/>
                <w:lang w:val="sr-Latn-RS"/>
              </w:rPr>
              <w:t>1.1.</w:t>
            </w:r>
            <w:r w:rsidR="00967EA4" w:rsidRPr="00E539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/>
              </w:rPr>
              <w:tab/>
            </w:r>
            <w:r w:rsidR="00967EA4" w:rsidRPr="00E53973">
              <w:rPr>
                <w:rStyle w:val="Hyperlink"/>
                <w:b/>
                <w:bCs/>
                <w:noProof/>
                <w:lang w:val="sr-Latn-RS"/>
              </w:rPr>
              <w:t>Slike i tabele</w:t>
            </w:r>
            <w:r w:rsidR="00967EA4" w:rsidRPr="00E53973">
              <w:rPr>
                <w:noProof/>
                <w:webHidden/>
                <w:lang w:val="sr-Latn-RS"/>
              </w:rPr>
              <w:tab/>
            </w:r>
            <w:r w:rsidR="00967EA4" w:rsidRPr="00E53973">
              <w:rPr>
                <w:noProof/>
                <w:webHidden/>
                <w:lang w:val="sr-Latn-RS"/>
              </w:rPr>
              <w:fldChar w:fldCharType="begin"/>
            </w:r>
            <w:r w:rsidR="00967EA4" w:rsidRPr="00E53973">
              <w:rPr>
                <w:noProof/>
                <w:webHidden/>
                <w:lang w:val="sr-Latn-RS"/>
              </w:rPr>
              <w:instrText xml:space="preserve"> PAGEREF _Toc531787676 \h </w:instrText>
            </w:r>
            <w:r w:rsidR="00967EA4" w:rsidRPr="00E53973">
              <w:rPr>
                <w:noProof/>
                <w:webHidden/>
                <w:lang w:val="sr-Latn-RS"/>
              </w:rPr>
            </w:r>
            <w:r w:rsidR="00967EA4" w:rsidRPr="00E53973">
              <w:rPr>
                <w:noProof/>
                <w:webHidden/>
                <w:lang w:val="sr-Latn-RS"/>
              </w:rPr>
              <w:fldChar w:fldCharType="separate"/>
            </w:r>
            <w:r w:rsidR="00967EA4" w:rsidRPr="00E53973">
              <w:rPr>
                <w:noProof/>
                <w:webHidden/>
                <w:lang w:val="sr-Latn-RS"/>
              </w:rPr>
              <w:t>3</w:t>
            </w:r>
            <w:r w:rsidR="00967EA4" w:rsidRPr="00E53973">
              <w:rPr>
                <w:noProof/>
                <w:webHidden/>
                <w:lang w:val="sr-Latn-RS"/>
              </w:rPr>
              <w:fldChar w:fldCharType="end"/>
            </w:r>
          </w:hyperlink>
        </w:p>
        <w:p w:rsidR="00967EA4" w:rsidRPr="00E53973" w:rsidRDefault="001B6123">
          <w:pPr>
            <w:pStyle w:val="TOC1"/>
            <w:tabs>
              <w:tab w:val="left" w:pos="440"/>
              <w:tab w:val="right" w:leader="dot" w:pos="9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/>
            </w:rPr>
          </w:pPr>
          <w:hyperlink w:anchor="_Toc531787677" w:history="1">
            <w:r w:rsidR="00967EA4" w:rsidRPr="00E53973">
              <w:rPr>
                <w:rStyle w:val="Hyperlink"/>
                <w:b/>
                <w:bCs/>
                <w:noProof/>
                <w:lang w:val="sr-Latn-RS" w:eastAsia="hr-HR"/>
              </w:rPr>
              <w:t>2.</w:t>
            </w:r>
            <w:r w:rsidR="00967EA4" w:rsidRPr="00E5397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/>
              </w:rPr>
              <w:tab/>
            </w:r>
            <w:r w:rsidR="00967EA4" w:rsidRPr="00E53973">
              <w:rPr>
                <w:rStyle w:val="Hyperlink"/>
                <w:b/>
                <w:bCs/>
                <w:noProof/>
                <w:lang w:val="sr-Latn-RS" w:eastAsia="hr-HR"/>
              </w:rPr>
              <w:t>ZAKLJUČAK</w:t>
            </w:r>
            <w:r w:rsidR="00967EA4" w:rsidRPr="00E53973">
              <w:rPr>
                <w:noProof/>
                <w:webHidden/>
                <w:lang w:val="sr-Latn-RS"/>
              </w:rPr>
              <w:tab/>
            </w:r>
            <w:r w:rsidR="00967EA4" w:rsidRPr="00E53973">
              <w:rPr>
                <w:noProof/>
                <w:webHidden/>
                <w:lang w:val="sr-Latn-RS"/>
              </w:rPr>
              <w:fldChar w:fldCharType="begin"/>
            </w:r>
            <w:r w:rsidR="00967EA4" w:rsidRPr="00E53973">
              <w:rPr>
                <w:noProof/>
                <w:webHidden/>
                <w:lang w:val="sr-Latn-RS"/>
              </w:rPr>
              <w:instrText xml:space="preserve"> PAGEREF _Toc531787677 \h </w:instrText>
            </w:r>
            <w:r w:rsidR="00967EA4" w:rsidRPr="00E53973">
              <w:rPr>
                <w:noProof/>
                <w:webHidden/>
                <w:lang w:val="sr-Latn-RS"/>
              </w:rPr>
            </w:r>
            <w:r w:rsidR="00967EA4" w:rsidRPr="00E53973">
              <w:rPr>
                <w:noProof/>
                <w:webHidden/>
                <w:lang w:val="sr-Latn-RS"/>
              </w:rPr>
              <w:fldChar w:fldCharType="separate"/>
            </w:r>
            <w:r w:rsidR="00967EA4" w:rsidRPr="00E53973">
              <w:rPr>
                <w:noProof/>
                <w:webHidden/>
                <w:lang w:val="sr-Latn-RS"/>
              </w:rPr>
              <w:t>4</w:t>
            </w:r>
            <w:r w:rsidR="00967EA4" w:rsidRPr="00E53973">
              <w:rPr>
                <w:noProof/>
                <w:webHidden/>
                <w:lang w:val="sr-Latn-RS"/>
              </w:rPr>
              <w:fldChar w:fldCharType="end"/>
            </w:r>
          </w:hyperlink>
        </w:p>
        <w:p w:rsidR="00C20170" w:rsidRPr="00E53973" w:rsidRDefault="00C20170">
          <w:pPr>
            <w:rPr>
              <w:noProof/>
              <w:lang w:val="sr-Latn-RS"/>
            </w:rPr>
          </w:pPr>
          <w:r w:rsidRPr="00E53973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:rsidR="001E2A54" w:rsidRPr="00E53973" w:rsidRDefault="001E2A54" w:rsidP="00C20170">
      <w:pPr>
        <w:pStyle w:val="Style5"/>
        <w:widowControl/>
        <w:spacing w:before="67" w:line="240" w:lineRule="auto"/>
        <w:jc w:val="both"/>
        <w:rPr>
          <w:rStyle w:val="FontStyle18"/>
          <w:noProof/>
          <w:lang w:val="sr-Latn-RS" w:eastAsia="hr-HR"/>
        </w:rPr>
      </w:pPr>
    </w:p>
    <w:p w:rsidR="001E2A54" w:rsidRPr="00E53973" w:rsidRDefault="001E2A54">
      <w:pPr>
        <w:pStyle w:val="Style5"/>
        <w:widowControl/>
        <w:spacing w:before="67" w:line="240" w:lineRule="auto"/>
        <w:ind w:left="1944"/>
        <w:jc w:val="both"/>
        <w:rPr>
          <w:rStyle w:val="FontStyle18"/>
          <w:noProof/>
          <w:lang w:val="sr-Latn-RS" w:eastAsia="hr-HR"/>
        </w:rPr>
      </w:pPr>
    </w:p>
    <w:p w:rsidR="00B41112" w:rsidRPr="00E53973" w:rsidRDefault="00B41112">
      <w:pPr>
        <w:pStyle w:val="Style5"/>
        <w:widowControl/>
        <w:spacing w:before="67" w:line="240" w:lineRule="auto"/>
        <w:ind w:left="1944"/>
        <w:jc w:val="both"/>
        <w:rPr>
          <w:rStyle w:val="FontStyle18"/>
          <w:noProof/>
          <w:lang w:val="sr-Latn-RS" w:eastAsia="hr-HR"/>
        </w:rPr>
      </w:pPr>
    </w:p>
    <w:p w:rsidR="00B41112" w:rsidRPr="00E53973" w:rsidRDefault="00B41112">
      <w:pPr>
        <w:pStyle w:val="Style5"/>
        <w:widowControl/>
        <w:spacing w:before="67" w:line="240" w:lineRule="auto"/>
        <w:ind w:left="1944"/>
        <w:jc w:val="both"/>
        <w:rPr>
          <w:rStyle w:val="FontStyle18"/>
          <w:noProof/>
          <w:lang w:val="sr-Latn-RS" w:eastAsia="hr-HR"/>
        </w:rPr>
      </w:pPr>
    </w:p>
    <w:p w:rsidR="00C20170" w:rsidRPr="00E53973" w:rsidRDefault="00C20170" w:rsidP="0050017A">
      <w:pPr>
        <w:rPr>
          <w:rStyle w:val="FontStyle18"/>
          <w:bCs w:val="0"/>
          <w:noProof/>
          <w:sz w:val="32"/>
          <w:szCs w:val="32"/>
          <w:lang w:val="sr-Latn-RS"/>
        </w:rPr>
      </w:pPr>
      <w:r w:rsidRPr="00E53973">
        <w:rPr>
          <w:rStyle w:val="FontStyle18"/>
          <w:noProof/>
          <w:sz w:val="32"/>
          <w:szCs w:val="32"/>
          <w:lang w:val="sr-Latn-RS" w:eastAsia="hr-HR"/>
        </w:rPr>
        <w:br w:type="page"/>
      </w:r>
    </w:p>
    <w:p w:rsidR="00AF648D" w:rsidRPr="00E53973" w:rsidRDefault="00AF737D" w:rsidP="00811882">
      <w:pPr>
        <w:pStyle w:val="Heading1"/>
        <w:numPr>
          <w:ilvl w:val="0"/>
          <w:numId w:val="3"/>
        </w:numPr>
        <w:spacing w:after="240"/>
        <w:ind w:left="357" w:hanging="357"/>
        <w:rPr>
          <w:rFonts w:ascii="Times New Roman" w:hAnsi="Times New Roman" w:cs="Times New Roman"/>
          <w:b/>
          <w:bCs/>
          <w:noProof/>
          <w:lang w:val="sr-Latn-RS" w:eastAsia="hr-HR"/>
        </w:rPr>
      </w:pPr>
      <w:bookmarkStart w:id="1" w:name="_Toc531787675"/>
      <w:r w:rsidRPr="00E53973">
        <w:rPr>
          <w:rStyle w:val="FontStyle21"/>
          <w:b/>
          <w:bCs/>
          <w:noProof/>
          <w:sz w:val="32"/>
          <w:szCs w:val="32"/>
          <w:lang w:val="sr-Latn-RS" w:eastAsia="hr-HR"/>
        </w:rPr>
        <w:lastRenderedPageBreak/>
        <w:t>OPIS ZADATKA</w:t>
      </w:r>
      <w:bookmarkEnd w:id="1"/>
    </w:p>
    <w:p w:rsidR="0050017A" w:rsidRPr="00E53973" w:rsidRDefault="0050017A" w:rsidP="00334EA9">
      <w:pPr>
        <w:pStyle w:val="Paragraf"/>
        <w:spacing w:before="120" w:line="276" w:lineRule="auto"/>
        <w:ind w:firstLine="709"/>
        <w:rPr>
          <w:noProof/>
          <w:lang w:val="sr-Latn-RS"/>
        </w:rPr>
      </w:pPr>
      <w:r w:rsidRPr="00E53973">
        <w:rPr>
          <w:noProof/>
          <w:lang w:val="sr-Latn-RS"/>
        </w:rPr>
        <w:t>Poglavlja uvek počinju od vrha prazne stranice, ne počinjati ih nikada od sredine stranice na kojoj već postoji tekst.</w:t>
      </w:r>
    </w:p>
    <w:p w:rsidR="00AF648D" w:rsidRPr="00E53973" w:rsidRDefault="00AF737D" w:rsidP="00334EA9">
      <w:pPr>
        <w:pStyle w:val="Paragraf"/>
        <w:spacing w:before="120" w:line="276" w:lineRule="auto"/>
        <w:ind w:firstLine="709"/>
        <w:rPr>
          <w:rStyle w:val="FontStyle21"/>
          <w:noProof/>
          <w:sz w:val="24"/>
          <w:szCs w:val="24"/>
          <w:lang w:val="sr-Latn-RS"/>
        </w:rPr>
      </w:pPr>
      <w:r w:rsidRPr="00E53973">
        <w:rPr>
          <w:rStyle w:val="FontStyle21"/>
          <w:noProof/>
          <w:sz w:val="24"/>
          <w:szCs w:val="24"/>
          <w:lang w:val="sr-Latn-RS"/>
        </w:rPr>
        <w:t>S</w:t>
      </w:r>
      <w:r w:rsidRPr="00E53973">
        <w:rPr>
          <w:noProof/>
          <w:lang w:val="sr-Latn-RS"/>
        </w:rPr>
        <w:t>eminarski rad počinje uvodnim poglavljem koje najčešće nosi naziv „Opis zadatka“,  ili se može jednostavno nazvati „Uvod“.  U ovom poglavlju se navodi sa kakvim ciljem se seminarski rad piše, koje zahteve treba da ispunjava, i šta će sve u njemu biti tematski obrađeno. Može se navesti i struktura rada, tj. šta će se od tema obraditi u kom poglavlju rada</w:t>
      </w:r>
      <w:r w:rsidR="00C216A8" w:rsidRPr="00E53973">
        <w:rPr>
          <w:rStyle w:val="FontStyle21"/>
          <w:noProof/>
          <w:sz w:val="24"/>
          <w:szCs w:val="24"/>
          <w:lang w:val="sr-Latn-RS"/>
        </w:rPr>
        <w:t>.</w:t>
      </w:r>
    </w:p>
    <w:p w:rsidR="00AF737D" w:rsidRPr="00E53973" w:rsidRDefault="00AF737D" w:rsidP="00334EA9">
      <w:pPr>
        <w:pStyle w:val="Paragraf"/>
        <w:spacing w:before="120" w:line="276" w:lineRule="auto"/>
        <w:ind w:firstLine="709"/>
        <w:rPr>
          <w:rStyle w:val="FontStyle21"/>
          <w:noProof/>
          <w:sz w:val="24"/>
          <w:szCs w:val="24"/>
          <w:lang w:val="sr-Latn-RS"/>
        </w:rPr>
      </w:pPr>
      <w:r w:rsidRPr="00E53973">
        <w:rPr>
          <w:noProof/>
          <w:lang w:val="sr-Latn-RS"/>
        </w:rPr>
        <w:t xml:space="preserve">Naslovna poglavlja numerisati i ispisati fontom </w:t>
      </w:r>
      <w:r w:rsidRPr="00E53973">
        <w:rPr>
          <w:i/>
          <w:noProof/>
          <w:lang w:val="sr-Latn-RS"/>
        </w:rPr>
        <w:t>Times New Roman</w:t>
      </w:r>
      <w:r w:rsidRPr="00E53973">
        <w:rPr>
          <w:noProof/>
          <w:lang w:val="sr-Latn-RS"/>
        </w:rPr>
        <w:t xml:space="preserve"> veličine 16 pt, velika slova (</w:t>
      </w:r>
      <w:r w:rsidRPr="00E53973">
        <w:rPr>
          <w:i/>
          <w:noProof/>
          <w:lang w:val="sr-Latn-RS"/>
        </w:rPr>
        <w:t>UPPERCASE</w:t>
      </w:r>
      <w:r w:rsidRPr="00E53973">
        <w:rPr>
          <w:noProof/>
          <w:lang w:val="sr-Latn-RS"/>
        </w:rPr>
        <w:t>), poravnanje uz levu marginu (</w:t>
      </w:r>
      <w:r w:rsidRPr="00E53973">
        <w:rPr>
          <w:i/>
          <w:noProof/>
          <w:lang w:val="sr-Latn-RS"/>
        </w:rPr>
        <w:t>Left</w:t>
      </w:r>
      <w:r w:rsidRPr="00E53973">
        <w:rPr>
          <w:noProof/>
          <w:lang w:val="sr-Latn-RS"/>
        </w:rPr>
        <w:t>)</w:t>
      </w:r>
      <w:r w:rsidR="0050017A" w:rsidRPr="00E53973">
        <w:rPr>
          <w:noProof/>
          <w:lang w:val="sr-Latn-RS"/>
        </w:rPr>
        <w:t>, bold.</w:t>
      </w:r>
    </w:p>
    <w:p w:rsidR="00AF648D" w:rsidRPr="00E53973" w:rsidRDefault="00C216A8" w:rsidP="00334EA9">
      <w:pPr>
        <w:pStyle w:val="Paragraf"/>
        <w:spacing w:before="120" w:line="276" w:lineRule="auto"/>
        <w:ind w:firstLine="709"/>
        <w:rPr>
          <w:rStyle w:val="FontStyle20"/>
          <w:i w:val="0"/>
          <w:noProof/>
          <w:sz w:val="24"/>
          <w:szCs w:val="24"/>
          <w:lang w:val="sr-Latn-RS"/>
        </w:rPr>
      </w:pPr>
      <w:bookmarkStart w:id="2" w:name="bookmark1"/>
      <w:r w:rsidRPr="00E53973">
        <w:rPr>
          <w:rStyle w:val="FontStyle21"/>
          <w:noProof/>
          <w:sz w:val="24"/>
          <w:szCs w:val="24"/>
          <w:lang w:val="sr-Latn-RS"/>
        </w:rPr>
        <w:t>P</w:t>
      </w:r>
      <w:bookmarkEnd w:id="2"/>
      <w:r w:rsidRPr="00E53973">
        <w:rPr>
          <w:rStyle w:val="FontStyle21"/>
          <w:noProof/>
          <w:sz w:val="24"/>
          <w:szCs w:val="24"/>
          <w:lang w:val="sr-Latn-RS"/>
        </w:rPr>
        <w:t>asus</w:t>
      </w:r>
      <w:r w:rsidR="001E2A54" w:rsidRPr="00E53973">
        <w:rPr>
          <w:rStyle w:val="FontStyle21"/>
          <w:noProof/>
          <w:sz w:val="24"/>
          <w:szCs w:val="24"/>
          <w:lang w:val="sr-Latn-RS"/>
        </w:rPr>
        <w:t xml:space="preserve"> sa tekstom je dat fontom </w:t>
      </w:r>
      <w:r w:rsidRPr="00E53973">
        <w:rPr>
          <w:rStyle w:val="FontStyle21"/>
          <w:noProof/>
          <w:sz w:val="24"/>
          <w:szCs w:val="24"/>
          <w:lang w:val="sr-Latn-RS"/>
        </w:rPr>
        <w:t xml:space="preserve">veličine 12 pt, prvim redom uvučenim za 1 </w:t>
      </w:r>
      <w:r w:rsidR="00AF737D" w:rsidRPr="00E53973">
        <w:rPr>
          <w:rStyle w:val="FontStyle21"/>
          <w:noProof/>
          <w:sz w:val="24"/>
          <w:szCs w:val="24"/>
          <w:lang w:val="sr-Latn-RS"/>
        </w:rPr>
        <w:t>cm, p</w:t>
      </w:r>
      <w:r w:rsidR="00AF737D" w:rsidRPr="00E53973">
        <w:rPr>
          <w:noProof/>
          <w:lang w:val="sr-Latn-RS"/>
        </w:rPr>
        <w:t>oravnanje je dvostrano (</w:t>
      </w:r>
      <w:r w:rsidR="00AF737D" w:rsidRPr="00E53973">
        <w:rPr>
          <w:i/>
          <w:noProof/>
          <w:lang w:val="sr-Latn-RS"/>
        </w:rPr>
        <w:t>Justify</w:t>
      </w:r>
      <w:r w:rsidR="00AF737D" w:rsidRPr="00E53973">
        <w:rPr>
          <w:noProof/>
          <w:lang w:val="sr-Latn-RS"/>
        </w:rPr>
        <w:t>). Strane reči pisati kurzivom, tj. iskošeno (</w:t>
      </w:r>
      <w:r w:rsidR="00AF737D" w:rsidRPr="00E53973">
        <w:rPr>
          <w:i/>
          <w:noProof/>
          <w:lang w:val="sr-Latn-RS"/>
        </w:rPr>
        <w:t>Italic</w:t>
      </w:r>
      <w:r w:rsidR="00AF737D" w:rsidRPr="00E53973">
        <w:rPr>
          <w:noProof/>
          <w:lang w:val="sr-Latn-RS"/>
        </w:rPr>
        <w:t xml:space="preserve">). </w:t>
      </w:r>
      <w:r w:rsidRPr="00E53973">
        <w:rPr>
          <w:rStyle w:val="FontStyle21"/>
          <w:noProof/>
          <w:sz w:val="24"/>
          <w:szCs w:val="24"/>
          <w:lang w:val="sr-Latn-RS"/>
        </w:rPr>
        <w:t>Izmedju pasusa ne treba povećavati prored</w:t>
      </w:r>
      <w:r w:rsidR="00AF737D" w:rsidRPr="00E53973">
        <w:rPr>
          <w:rStyle w:val="FontStyle21"/>
          <w:noProof/>
          <w:sz w:val="24"/>
          <w:szCs w:val="24"/>
          <w:lang w:val="sr-Latn-RS"/>
        </w:rPr>
        <w:t xml:space="preserve"> postavljen u ovom šablonu</w:t>
      </w:r>
      <w:r w:rsidR="00334EA9" w:rsidRPr="00E53973">
        <w:rPr>
          <w:rStyle w:val="FontStyle21"/>
          <w:noProof/>
          <w:sz w:val="24"/>
          <w:szCs w:val="24"/>
          <w:lang w:val="sr-Latn-RS"/>
        </w:rPr>
        <w:t xml:space="preserve"> (</w:t>
      </w:r>
      <w:r w:rsidR="00334EA9" w:rsidRPr="00E53973">
        <w:rPr>
          <w:rStyle w:val="FontStyle21"/>
          <w:i/>
          <w:noProof/>
          <w:sz w:val="24"/>
          <w:szCs w:val="24"/>
          <w:lang w:val="sr-Latn-RS"/>
        </w:rPr>
        <w:t>Before 6 pt</w:t>
      </w:r>
      <w:r w:rsidR="00334EA9" w:rsidRPr="00E53973">
        <w:rPr>
          <w:rStyle w:val="FontStyle21"/>
          <w:noProof/>
          <w:sz w:val="24"/>
          <w:szCs w:val="24"/>
          <w:lang w:val="sr-Latn-RS"/>
        </w:rPr>
        <w:t>)</w:t>
      </w:r>
      <w:r w:rsidRPr="00E53973">
        <w:rPr>
          <w:rStyle w:val="FontStyle21"/>
          <w:noProof/>
          <w:sz w:val="24"/>
          <w:szCs w:val="24"/>
          <w:lang w:val="sr-Latn-RS"/>
        </w:rPr>
        <w:t xml:space="preserve">. Takodje ne treba povećavati prored izmedju linija teksta </w:t>
      </w:r>
      <w:r w:rsidRPr="00E53973">
        <w:rPr>
          <w:rStyle w:val="FontStyle20"/>
          <w:noProof/>
          <w:sz w:val="24"/>
          <w:szCs w:val="24"/>
          <w:lang w:val="sr-Latn-RS"/>
        </w:rPr>
        <w:t>(line spacing</w:t>
      </w:r>
      <w:r w:rsidR="00334EA9" w:rsidRPr="00E53973">
        <w:rPr>
          <w:rStyle w:val="FontStyle20"/>
          <w:noProof/>
          <w:sz w:val="24"/>
          <w:szCs w:val="24"/>
          <w:lang w:val="sr-Latn-RS"/>
        </w:rPr>
        <w:t xml:space="preserve"> 1.15</w:t>
      </w:r>
      <w:r w:rsidRPr="00E53973">
        <w:rPr>
          <w:rStyle w:val="FontStyle20"/>
          <w:noProof/>
          <w:sz w:val="24"/>
          <w:szCs w:val="24"/>
          <w:lang w:val="sr-Latn-RS"/>
        </w:rPr>
        <w:t>).</w:t>
      </w:r>
    </w:p>
    <w:p w:rsidR="00C20170" w:rsidRPr="00E53973" w:rsidRDefault="00C20170">
      <w:pPr>
        <w:pStyle w:val="Style11"/>
        <w:widowControl/>
        <w:spacing w:line="274" w:lineRule="exact"/>
        <w:ind w:firstLine="701"/>
        <w:rPr>
          <w:rStyle w:val="FontStyle20"/>
          <w:noProof/>
          <w:sz w:val="24"/>
          <w:szCs w:val="24"/>
          <w:lang w:val="sr-Latn-RS" w:eastAsia="hr-HR"/>
        </w:rPr>
      </w:pPr>
    </w:p>
    <w:p w:rsidR="00AF648D" w:rsidRPr="00E53973" w:rsidRDefault="0050017A" w:rsidP="00811882">
      <w:pPr>
        <w:pStyle w:val="Heading2"/>
        <w:numPr>
          <w:ilvl w:val="1"/>
          <w:numId w:val="3"/>
        </w:numPr>
        <w:spacing w:before="240" w:after="240"/>
        <w:ind w:left="788" w:hanging="431"/>
        <w:rPr>
          <w:rStyle w:val="FontStyle24"/>
          <w:rFonts w:ascii="Times New Roman" w:hAnsi="Times New Roman" w:cs="Times New Roman"/>
          <w:noProof/>
          <w:sz w:val="32"/>
          <w:szCs w:val="32"/>
          <w:lang w:val="sr-Latn-RS"/>
        </w:rPr>
      </w:pPr>
      <w:bookmarkStart w:id="3" w:name="_Toc531787676"/>
      <w:r w:rsidRPr="00E53973">
        <w:rPr>
          <w:rStyle w:val="FontStyle24"/>
          <w:rFonts w:ascii="Times New Roman" w:hAnsi="Times New Roman" w:cs="Times New Roman"/>
          <w:noProof/>
          <w:sz w:val="32"/>
          <w:szCs w:val="32"/>
          <w:lang w:val="sr-Latn-RS"/>
        </w:rPr>
        <w:t>Slike i tabele</w:t>
      </w:r>
      <w:bookmarkEnd w:id="3"/>
    </w:p>
    <w:p w:rsidR="00AF648D" w:rsidRPr="00E53973" w:rsidRDefault="00C216A8" w:rsidP="00334EA9">
      <w:pPr>
        <w:pStyle w:val="Paragraf"/>
        <w:spacing w:before="120" w:line="276" w:lineRule="auto"/>
        <w:ind w:firstLine="709"/>
        <w:rPr>
          <w:rStyle w:val="FontStyle21"/>
          <w:i/>
          <w:noProof/>
          <w:sz w:val="24"/>
          <w:szCs w:val="24"/>
          <w:lang w:val="sr-Latn-RS"/>
        </w:rPr>
      </w:pPr>
      <w:r w:rsidRPr="00E53973">
        <w:rPr>
          <w:rStyle w:val="FontStyle21"/>
          <w:noProof/>
          <w:sz w:val="24"/>
          <w:szCs w:val="24"/>
          <w:lang w:val="sr-Latn-RS"/>
        </w:rPr>
        <w:t>Podnaslovi prvog nivoa numerišu se u odn</w:t>
      </w:r>
      <w:r w:rsidR="001E2A54" w:rsidRPr="00E53973">
        <w:rPr>
          <w:rStyle w:val="FontStyle21"/>
          <w:noProof/>
          <w:sz w:val="24"/>
          <w:szCs w:val="24"/>
          <w:lang w:val="sr-Latn-RS"/>
        </w:rPr>
        <w:t>osu na poglavlje</w:t>
      </w:r>
      <w:r w:rsidR="00FF3A7A" w:rsidRPr="00E53973">
        <w:rPr>
          <w:rStyle w:val="FontStyle21"/>
          <w:noProof/>
          <w:sz w:val="24"/>
          <w:szCs w:val="24"/>
          <w:lang w:val="sr-Latn-RS"/>
        </w:rPr>
        <w:t xml:space="preserve"> (</w:t>
      </w:r>
      <w:r w:rsidR="00FF3A7A" w:rsidRPr="00E53973">
        <w:rPr>
          <w:rStyle w:val="FontStyle21"/>
          <w:i/>
          <w:noProof/>
          <w:sz w:val="24"/>
          <w:szCs w:val="24"/>
          <w:lang w:val="sr-Latn-RS"/>
        </w:rPr>
        <w:t>Multilevel</w:t>
      </w:r>
      <w:r w:rsidR="00FF3A7A" w:rsidRPr="00E53973">
        <w:rPr>
          <w:rStyle w:val="FontStyle21"/>
          <w:noProof/>
          <w:sz w:val="24"/>
          <w:szCs w:val="24"/>
          <w:lang w:val="sr-Latn-RS"/>
        </w:rPr>
        <w:t xml:space="preserve">), </w:t>
      </w:r>
      <w:r w:rsidR="00FF3A7A" w:rsidRPr="00E53973">
        <w:rPr>
          <w:noProof/>
          <w:lang w:val="sr-Latn-RS"/>
        </w:rPr>
        <w:t>sa dva broja razdvojena tačkom, tako da se prvi broj odnosi na poglavlje kome podnaslov pripada, dok se drugi broj odnosi na redni broj podnaslova (npr. poglavlje 1 može da ima podnaslove 1.1, 1.2, 1.3, i tako redom).</w:t>
      </w:r>
      <w:r w:rsidRPr="00E53973">
        <w:rPr>
          <w:rStyle w:val="FontStyle21"/>
          <w:noProof/>
          <w:sz w:val="24"/>
          <w:szCs w:val="24"/>
          <w:lang w:val="sr-Latn-RS"/>
        </w:rPr>
        <w:t xml:space="preserve"> </w:t>
      </w:r>
    </w:p>
    <w:p w:rsidR="0050017A" w:rsidRPr="00E53973" w:rsidRDefault="0050017A" w:rsidP="00334EA9">
      <w:pPr>
        <w:pStyle w:val="Paragraf"/>
        <w:spacing w:before="120" w:line="276" w:lineRule="auto"/>
        <w:ind w:firstLine="709"/>
        <w:rPr>
          <w:rStyle w:val="FontStyle21"/>
          <w:noProof/>
          <w:sz w:val="24"/>
          <w:szCs w:val="24"/>
          <w:lang w:val="sr-Latn-RS"/>
        </w:rPr>
      </w:pPr>
      <w:r w:rsidRPr="00E53973">
        <w:rPr>
          <w:rStyle w:val="FontStyle21"/>
          <w:noProof/>
          <w:sz w:val="24"/>
          <w:szCs w:val="24"/>
          <w:lang w:val="sr-Latn-RS"/>
        </w:rPr>
        <w:t xml:space="preserve">Ukoliko seminarski rad sadrži slike, one se obavezno moraju referencirati u tekstu. </w:t>
      </w:r>
      <w:r w:rsidRPr="00E53973">
        <w:rPr>
          <w:noProof/>
          <w:lang w:val="sr-Latn-RS"/>
        </w:rPr>
        <w:t xml:space="preserve">Slika se nikada ne postavlja odmah ispod naslova poglavlja ili podnaslova, već joj obično prethodi tekst koji je najavljuje. </w:t>
      </w:r>
      <w:r w:rsidRPr="00E53973">
        <w:rPr>
          <w:rStyle w:val="FontStyle21"/>
          <w:noProof/>
          <w:sz w:val="24"/>
          <w:szCs w:val="24"/>
          <w:lang w:val="sr-Latn-RS"/>
        </w:rPr>
        <w:t xml:space="preserve">Na primer: na slici 1.1 grafički je prikazan OSI referentni model. Slike se numerišu, takođe u odnosu na poglavlje i trebalo bi da budu centralno poravnate. </w:t>
      </w:r>
    </w:p>
    <w:p w:rsidR="0050017A" w:rsidRPr="00E53973" w:rsidRDefault="0050017A" w:rsidP="0050017A">
      <w:pPr>
        <w:pStyle w:val="Paragraf"/>
        <w:rPr>
          <w:rStyle w:val="FontStyle21"/>
          <w:noProof/>
          <w:sz w:val="24"/>
          <w:szCs w:val="24"/>
          <w:lang w:val="sr-Latn-RS"/>
        </w:rPr>
      </w:pPr>
    </w:p>
    <w:p w:rsidR="0050017A" w:rsidRPr="00E53973" w:rsidRDefault="0050017A" w:rsidP="0050017A">
      <w:pPr>
        <w:widowControl/>
        <w:spacing w:before="274"/>
        <w:ind w:left="1440" w:right="1046"/>
        <w:jc w:val="center"/>
        <w:rPr>
          <w:noProof/>
          <w:lang w:val="sr-Latn-RS"/>
        </w:rPr>
      </w:pPr>
      <w:r w:rsidRPr="00E53973">
        <w:rPr>
          <w:noProof/>
        </w:rPr>
        <w:drawing>
          <wp:inline distT="0" distB="0" distL="0" distR="0" wp14:anchorId="00FFBF0B" wp14:editId="6E50ADEF">
            <wp:extent cx="3081037" cy="21336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88" cy="21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7A" w:rsidRPr="001006D2" w:rsidRDefault="001006D2" w:rsidP="001006D2">
      <w:pPr>
        <w:pStyle w:val="Style10"/>
        <w:widowControl/>
        <w:spacing w:before="14"/>
        <w:ind w:left="2813"/>
        <w:jc w:val="both"/>
        <w:rPr>
          <w:i/>
          <w:noProof/>
          <w:sz w:val="22"/>
          <w:szCs w:val="20"/>
          <w:lang w:val="sr-Latn-RS" w:eastAsia="hr-HR"/>
        </w:rPr>
      </w:pPr>
      <w:r>
        <w:rPr>
          <w:rStyle w:val="FontStyle25"/>
          <w:i/>
          <w:noProof/>
          <w:sz w:val="22"/>
          <w:lang w:val="sr-Latn-RS" w:eastAsia="hr-HR"/>
        </w:rPr>
        <w:t>Slika 1.1. OSI referentni mode</w:t>
      </w:r>
    </w:p>
    <w:p w:rsidR="0050017A" w:rsidRPr="00E53973" w:rsidRDefault="0050017A" w:rsidP="00334EA9">
      <w:pPr>
        <w:pStyle w:val="Style11"/>
        <w:widowControl/>
        <w:spacing w:before="120" w:line="276" w:lineRule="auto"/>
        <w:ind w:firstLine="709"/>
        <w:rPr>
          <w:noProof/>
          <w:lang w:val="sr-Latn-RS"/>
        </w:rPr>
      </w:pPr>
      <w:r w:rsidRPr="00E53973">
        <w:rPr>
          <w:noProof/>
          <w:lang w:val="sr-Latn-RS"/>
        </w:rPr>
        <w:lastRenderedPageBreak/>
        <w:t xml:space="preserve">U slučaju da rad sadrži tabele, svaku tabelu je takođe potrebno označiti (numerisati i opisati) na isti način kao i sliku, sa razlikom što se i tabela i oznake iznad tabele postavljaju sa poravnanjem </w:t>
      </w:r>
      <w:r w:rsidRPr="00E53973">
        <w:rPr>
          <w:i/>
          <w:noProof/>
          <w:lang w:val="sr-Latn-RS"/>
        </w:rPr>
        <w:t>Left</w:t>
      </w:r>
      <w:r w:rsidRPr="00E53973">
        <w:rPr>
          <w:noProof/>
          <w:lang w:val="sr-Latn-RS"/>
        </w:rPr>
        <w:t>. Poravnanje unutar tabele je proizvoljno.</w:t>
      </w:r>
    </w:p>
    <w:p w:rsidR="0050017A" w:rsidRPr="00E53973" w:rsidRDefault="0050017A" w:rsidP="0050017A">
      <w:pPr>
        <w:pStyle w:val="Style11"/>
        <w:widowControl/>
        <w:spacing w:before="5" w:line="274" w:lineRule="exact"/>
        <w:ind w:firstLine="710"/>
        <w:rPr>
          <w:noProof/>
          <w:lang w:val="sr-Latn-RS"/>
        </w:rPr>
      </w:pPr>
    </w:p>
    <w:p w:rsidR="00334EA9" w:rsidRPr="00E53973" w:rsidRDefault="0050017A" w:rsidP="00334EA9">
      <w:pPr>
        <w:spacing w:line="276" w:lineRule="auto"/>
        <w:jc w:val="both"/>
        <w:rPr>
          <w:noProof/>
          <w:lang w:val="sr-Latn-RS"/>
        </w:rPr>
      </w:pPr>
      <w:r w:rsidRPr="00E53973">
        <w:rPr>
          <w:i/>
          <w:noProof/>
          <w:lang w:val="sr-Latn-RS"/>
        </w:rPr>
        <w:t>Tabela 1.1 Spisak prijavljenih tema za seminarske radove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4536"/>
      </w:tblGrid>
      <w:tr w:rsidR="0050017A" w:rsidRPr="00E53973" w:rsidTr="0026779B">
        <w:trPr>
          <w:trHeight w:val="197"/>
        </w:trPr>
        <w:tc>
          <w:tcPr>
            <w:tcW w:w="1555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b/>
                <w:noProof/>
                <w:lang w:val="sr-Latn-RS"/>
              </w:rPr>
            </w:pPr>
            <w:r w:rsidRPr="00E53973">
              <w:rPr>
                <w:rFonts w:ascii="Times New Roman" w:cs="Times New Roman"/>
                <w:b/>
                <w:noProof/>
                <w:lang w:val="sr-Latn-RS"/>
              </w:rPr>
              <w:t>Broj indeksa</w:t>
            </w:r>
          </w:p>
        </w:tc>
        <w:tc>
          <w:tcPr>
            <w:tcW w:w="2409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b/>
                <w:noProof/>
                <w:lang w:val="sr-Latn-RS"/>
              </w:rPr>
            </w:pPr>
            <w:r w:rsidRPr="00E53973">
              <w:rPr>
                <w:rFonts w:ascii="Times New Roman" w:cs="Times New Roman"/>
                <w:b/>
                <w:noProof/>
                <w:lang w:val="sr-Latn-RS"/>
              </w:rPr>
              <w:t>Student</w:t>
            </w:r>
          </w:p>
        </w:tc>
        <w:tc>
          <w:tcPr>
            <w:tcW w:w="4536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b/>
                <w:noProof/>
                <w:lang w:val="sr-Latn-RS"/>
              </w:rPr>
            </w:pPr>
            <w:r w:rsidRPr="00E53973">
              <w:rPr>
                <w:rFonts w:ascii="Times New Roman" w:cs="Times New Roman"/>
                <w:b/>
                <w:noProof/>
                <w:lang w:val="sr-Latn-RS"/>
              </w:rPr>
              <w:t>Naziv teme</w:t>
            </w:r>
          </w:p>
        </w:tc>
      </w:tr>
      <w:tr w:rsidR="0050017A" w:rsidRPr="00E53973" w:rsidTr="0026779B">
        <w:trPr>
          <w:trHeight w:val="190"/>
        </w:trPr>
        <w:tc>
          <w:tcPr>
            <w:tcW w:w="1555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4-20/2018</w:t>
            </w:r>
          </w:p>
        </w:tc>
        <w:tc>
          <w:tcPr>
            <w:tcW w:w="2409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Pavlović Tanja</w:t>
            </w:r>
          </w:p>
        </w:tc>
        <w:tc>
          <w:tcPr>
            <w:tcW w:w="4536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Vrste računara i njihova primena</w:t>
            </w:r>
          </w:p>
        </w:tc>
      </w:tr>
      <w:tr w:rsidR="0050017A" w:rsidRPr="00E53973" w:rsidTr="0026779B">
        <w:trPr>
          <w:trHeight w:val="197"/>
        </w:trPr>
        <w:tc>
          <w:tcPr>
            <w:tcW w:w="1555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4-21/2018</w:t>
            </w:r>
          </w:p>
        </w:tc>
        <w:tc>
          <w:tcPr>
            <w:tcW w:w="2409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Stefanović Marko</w:t>
            </w:r>
          </w:p>
        </w:tc>
        <w:tc>
          <w:tcPr>
            <w:tcW w:w="4536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Uporedne karakteristike operativnih sistema</w:t>
            </w:r>
          </w:p>
        </w:tc>
      </w:tr>
      <w:tr w:rsidR="0050017A" w:rsidRPr="00E53973" w:rsidTr="0026779B">
        <w:trPr>
          <w:trHeight w:val="190"/>
        </w:trPr>
        <w:tc>
          <w:tcPr>
            <w:tcW w:w="1555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4-2/2018</w:t>
            </w:r>
          </w:p>
        </w:tc>
        <w:tc>
          <w:tcPr>
            <w:tcW w:w="2409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Milosavljević Nevena</w:t>
            </w:r>
          </w:p>
        </w:tc>
        <w:tc>
          <w:tcPr>
            <w:tcW w:w="4536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Mrežni protokoli</w:t>
            </w:r>
          </w:p>
        </w:tc>
      </w:tr>
      <w:tr w:rsidR="0050017A" w:rsidRPr="00E53973" w:rsidTr="0026779B">
        <w:trPr>
          <w:trHeight w:val="197"/>
        </w:trPr>
        <w:tc>
          <w:tcPr>
            <w:tcW w:w="1555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4-36/2018</w:t>
            </w:r>
          </w:p>
        </w:tc>
        <w:tc>
          <w:tcPr>
            <w:tcW w:w="2409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Kejić Aleksandar</w:t>
            </w:r>
          </w:p>
        </w:tc>
        <w:tc>
          <w:tcPr>
            <w:tcW w:w="4536" w:type="dxa"/>
            <w:vAlign w:val="center"/>
          </w:tcPr>
          <w:p w:rsidR="0050017A" w:rsidRPr="00E53973" w:rsidRDefault="0050017A" w:rsidP="0026779B">
            <w:pPr>
              <w:jc w:val="center"/>
              <w:rPr>
                <w:rFonts w:ascii="Times New Roman" w:cs="Times New Roman"/>
                <w:noProof/>
                <w:lang w:val="sr-Latn-RS"/>
              </w:rPr>
            </w:pPr>
            <w:r w:rsidRPr="00E53973">
              <w:rPr>
                <w:rFonts w:ascii="Times New Roman" w:cs="Times New Roman"/>
                <w:noProof/>
                <w:lang w:val="sr-Latn-RS"/>
              </w:rPr>
              <w:t>Antivirusni softver</w:t>
            </w:r>
          </w:p>
        </w:tc>
      </w:tr>
    </w:tbl>
    <w:p w:rsidR="001006D2" w:rsidRDefault="001006D2" w:rsidP="001006D2">
      <w:pPr>
        <w:rPr>
          <w:lang w:val="sr-Latn-RS" w:eastAsia="hr-HR"/>
        </w:rPr>
      </w:pPr>
      <w:bookmarkStart w:id="4" w:name="_Toc531787677"/>
    </w:p>
    <w:p w:rsidR="001006D2" w:rsidRDefault="001006D2">
      <w:pPr>
        <w:widowControl/>
        <w:autoSpaceDE/>
        <w:autoSpaceDN/>
        <w:adjustRightInd/>
        <w:rPr>
          <w:lang w:val="sr-Latn-RS" w:eastAsia="hr-HR"/>
        </w:rPr>
      </w:pPr>
      <w:r>
        <w:rPr>
          <w:lang w:val="sr-Latn-RS" w:eastAsia="hr-HR"/>
        </w:rPr>
        <w:br w:type="page"/>
      </w:r>
    </w:p>
    <w:p w:rsidR="00FF3A7A" w:rsidRPr="00E53973" w:rsidRDefault="00967EA4" w:rsidP="00FF3A7A">
      <w:pPr>
        <w:pStyle w:val="Heading1"/>
        <w:numPr>
          <w:ilvl w:val="0"/>
          <w:numId w:val="3"/>
        </w:numPr>
        <w:spacing w:after="240"/>
        <w:ind w:left="357" w:hanging="357"/>
        <w:rPr>
          <w:rFonts w:ascii="Times New Roman" w:hAnsi="Times New Roman" w:cs="Times New Roman"/>
          <w:b/>
          <w:bCs/>
          <w:noProof/>
          <w:lang w:val="sr-Latn-RS" w:eastAsia="hr-HR"/>
        </w:rPr>
      </w:pPr>
      <w:r w:rsidRPr="00E53973">
        <w:rPr>
          <w:rStyle w:val="FontStyle21"/>
          <w:b/>
          <w:bCs/>
          <w:noProof/>
          <w:sz w:val="32"/>
          <w:szCs w:val="32"/>
          <w:lang w:val="sr-Latn-RS" w:eastAsia="hr-HR"/>
        </w:rPr>
        <w:lastRenderedPageBreak/>
        <w:t>ZAKLJUČAK</w:t>
      </w:r>
      <w:bookmarkEnd w:id="4"/>
    </w:p>
    <w:p w:rsidR="00731920" w:rsidRPr="00E53973" w:rsidRDefault="00967EA4" w:rsidP="00334EA9">
      <w:pPr>
        <w:spacing w:before="120" w:line="276" w:lineRule="auto"/>
        <w:ind w:firstLine="357"/>
        <w:jc w:val="both"/>
        <w:rPr>
          <w:rStyle w:val="FontStyle21"/>
          <w:noProof/>
          <w:sz w:val="24"/>
          <w:szCs w:val="24"/>
          <w:lang w:val="sr-Latn-RS"/>
        </w:rPr>
      </w:pPr>
      <w:r w:rsidRPr="00E53973">
        <w:rPr>
          <w:rStyle w:val="FontStyle21"/>
          <w:noProof/>
          <w:sz w:val="24"/>
          <w:szCs w:val="24"/>
          <w:lang w:val="sr-Latn-RS"/>
        </w:rPr>
        <w:t>P</w:t>
      </w:r>
      <w:r w:rsidRPr="00E53973">
        <w:rPr>
          <w:noProof/>
          <w:lang w:val="sr-Latn-RS"/>
        </w:rPr>
        <w:t>oslednje poglavlje seminarskog rada je zaključno poglavlje u kome se daju razlozi zbog kojih se smatra da seminarski rad odgovorio na postavljeni zadatak. U ovom poglavlju se ističu dobre strane rada, dok se u vezi sa eventualnim manjkavostima daje predlog za moguća kasnija proširenja rada i nadogradnju</w:t>
      </w:r>
      <w:r w:rsidRPr="00E53973">
        <w:rPr>
          <w:rStyle w:val="FontStyle21"/>
          <w:noProof/>
          <w:sz w:val="24"/>
          <w:szCs w:val="24"/>
          <w:lang w:val="sr-Latn-RS"/>
        </w:rPr>
        <w:t>.</w:t>
      </w:r>
      <w:bookmarkStart w:id="5" w:name="bookmark4"/>
    </w:p>
    <w:p w:rsidR="00C20170" w:rsidRPr="00E53973" w:rsidRDefault="00731920" w:rsidP="00334EA9">
      <w:pPr>
        <w:spacing w:before="120" w:line="276" w:lineRule="auto"/>
        <w:ind w:firstLine="357"/>
        <w:jc w:val="both"/>
        <w:rPr>
          <w:rStyle w:val="FontStyle24"/>
          <w:rFonts w:ascii="Times New Roman" w:hAnsi="Times New Roman" w:cs="Times New Roman"/>
          <w:b w:val="0"/>
          <w:bCs w:val="0"/>
          <w:noProof/>
          <w:sz w:val="24"/>
          <w:szCs w:val="24"/>
          <w:lang w:val="sr-Latn-RS"/>
        </w:rPr>
      </w:pPr>
      <w:r w:rsidRPr="00E53973">
        <w:rPr>
          <w:noProof/>
          <w:lang w:val="sr-Latn-RS"/>
        </w:rPr>
        <w:t>Na kraju rada se na poslednjoj praznoj stranici daje spisak literature, odnosno svih štampanih i elektronskih izvora korišćenih za izradu rada. Kao korišćena literatura se mogu navesti linkovi do elektrosnkih dokumenata i sajtova. Spisak literature se numeriše</w:t>
      </w:r>
      <w:r w:rsidR="00334EA9" w:rsidRPr="00E53973">
        <w:rPr>
          <w:noProof/>
          <w:lang w:val="sr-Latn-RS"/>
        </w:rPr>
        <w:t xml:space="preserve"> brojevima u uglastim zagradama</w:t>
      </w:r>
      <w:r w:rsidRPr="00E53973">
        <w:rPr>
          <w:noProof/>
          <w:lang w:val="sr-Latn-RS"/>
        </w:rPr>
        <w:t xml:space="preserve"> i </w:t>
      </w:r>
      <w:r w:rsidR="00334EA9" w:rsidRPr="00E53973">
        <w:rPr>
          <w:noProof/>
          <w:lang w:val="sr-Latn-RS"/>
        </w:rPr>
        <w:t>poravnava u levu marginu</w:t>
      </w:r>
      <w:r w:rsidRPr="00E53973">
        <w:rPr>
          <w:i/>
          <w:noProof/>
          <w:lang w:val="sr-Latn-RS"/>
        </w:rPr>
        <w:t>.</w:t>
      </w:r>
      <w:r w:rsidR="00C20170" w:rsidRPr="00E53973">
        <w:rPr>
          <w:rStyle w:val="FontStyle24"/>
          <w:rFonts w:ascii="Times New Roman" w:hAnsi="Times New Roman" w:cs="Times New Roman"/>
          <w:noProof/>
          <w:sz w:val="32"/>
          <w:szCs w:val="32"/>
          <w:lang w:val="sr-Latn-RS" w:eastAsia="hr-HR"/>
        </w:rPr>
        <w:br w:type="page"/>
      </w:r>
    </w:p>
    <w:p w:rsidR="00AF648D" w:rsidRPr="00E53973" w:rsidRDefault="00C216A8" w:rsidP="00811882">
      <w:pPr>
        <w:pStyle w:val="Style4"/>
        <w:widowControl/>
        <w:spacing w:before="240" w:after="240"/>
        <w:jc w:val="center"/>
        <w:rPr>
          <w:rStyle w:val="FontStyle24"/>
          <w:rFonts w:ascii="Times New Roman" w:hAnsi="Times New Roman" w:cs="Times New Roman"/>
          <w:noProof/>
          <w:sz w:val="32"/>
          <w:szCs w:val="32"/>
          <w:lang w:val="sr-Latn-RS" w:eastAsia="hr-HR"/>
        </w:rPr>
      </w:pPr>
      <w:r w:rsidRPr="00E53973">
        <w:rPr>
          <w:rStyle w:val="FontStyle24"/>
          <w:rFonts w:ascii="Times New Roman" w:hAnsi="Times New Roman" w:cs="Times New Roman"/>
          <w:noProof/>
          <w:sz w:val="32"/>
          <w:szCs w:val="32"/>
          <w:lang w:val="sr-Latn-RS" w:eastAsia="hr-HR"/>
        </w:rPr>
        <w:lastRenderedPageBreak/>
        <w:t>L</w:t>
      </w:r>
      <w:bookmarkEnd w:id="5"/>
      <w:r w:rsidRPr="00E53973">
        <w:rPr>
          <w:rStyle w:val="FontStyle24"/>
          <w:rFonts w:ascii="Times New Roman" w:hAnsi="Times New Roman" w:cs="Times New Roman"/>
          <w:noProof/>
          <w:sz w:val="32"/>
          <w:szCs w:val="32"/>
          <w:lang w:val="sr-Latn-RS" w:eastAsia="hr-HR"/>
        </w:rPr>
        <w:t>ITERATURA</w:t>
      </w:r>
    </w:p>
    <w:p w:rsidR="00AF648D" w:rsidRPr="00E53973" w:rsidRDefault="00AF648D">
      <w:pPr>
        <w:pStyle w:val="Style2"/>
        <w:widowControl/>
        <w:spacing w:line="240" w:lineRule="exact"/>
        <w:jc w:val="both"/>
        <w:rPr>
          <w:noProof/>
          <w:sz w:val="20"/>
          <w:szCs w:val="20"/>
          <w:lang w:val="sr-Latn-RS"/>
        </w:rPr>
      </w:pPr>
    </w:p>
    <w:p w:rsidR="00C20170" w:rsidRPr="00E53973" w:rsidRDefault="00C20170" w:rsidP="00C20170">
      <w:pPr>
        <w:rPr>
          <w:noProof/>
          <w:lang w:val="sr-Latn-RS"/>
        </w:rPr>
      </w:pPr>
      <w:r w:rsidRPr="00E53973">
        <w:rPr>
          <w:noProof/>
          <w:lang w:val="sr-Latn-RS"/>
        </w:rPr>
        <w:t xml:space="preserve">[1] </w:t>
      </w:r>
      <w:r w:rsidRPr="00E53973">
        <w:rPr>
          <w:noProof/>
          <w:lang w:val="sr-Latn-RS"/>
        </w:rPr>
        <w:tab/>
        <w:t xml:space="preserve">Bing Liu. </w:t>
      </w:r>
      <w:r w:rsidRPr="00E53973">
        <w:rPr>
          <w:i/>
          <w:noProof/>
          <w:lang w:val="sr-Latn-RS"/>
        </w:rPr>
        <w:t>Web Data Mining</w:t>
      </w:r>
      <w:r w:rsidRPr="00E53973">
        <w:rPr>
          <w:noProof/>
          <w:lang w:val="sr-Latn-RS"/>
        </w:rPr>
        <w:t>. Springer, 2011. ISBN 978-3-642-19459-7</w:t>
      </w:r>
    </w:p>
    <w:p w:rsidR="00C20170" w:rsidRPr="00E53973" w:rsidRDefault="00C20170" w:rsidP="00C20170">
      <w:pPr>
        <w:ind w:left="720" w:hanging="720"/>
        <w:rPr>
          <w:noProof/>
          <w:lang w:val="sr-Latn-RS"/>
        </w:rPr>
      </w:pPr>
      <w:r w:rsidRPr="00E53973">
        <w:rPr>
          <w:noProof/>
          <w:lang w:val="sr-Latn-RS"/>
        </w:rPr>
        <w:t xml:space="preserve">[2] </w:t>
      </w:r>
      <w:r w:rsidRPr="00E53973">
        <w:rPr>
          <w:noProof/>
          <w:lang w:val="sr-Latn-RS"/>
        </w:rPr>
        <w:tab/>
        <w:t xml:space="preserve">M. Bjelica. </w:t>
      </w:r>
      <w:r w:rsidRPr="00E53973">
        <w:rPr>
          <w:i/>
          <w:noProof/>
          <w:lang w:val="sr-Latn-RS"/>
        </w:rPr>
        <w:t>Personalizacija telekomunikacionih servisa</w:t>
      </w:r>
      <w:r w:rsidRPr="00E53973">
        <w:rPr>
          <w:noProof/>
          <w:lang w:val="sr-Latn-RS"/>
        </w:rPr>
        <w:t xml:space="preserve">. 2010.  [http://telekomunikacije.etf.rs/predmeti/ms1pts/skripta.pdf] </w:t>
      </w:r>
    </w:p>
    <w:p w:rsidR="00C20170" w:rsidRPr="00E53973" w:rsidRDefault="00C20170" w:rsidP="00C20170">
      <w:pPr>
        <w:ind w:firstLine="720"/>
        <w:rPr>
          <w:noProof/>
          <w:lang w:val="sr-Latn-RS"/>
        </w:rPr>
      </w:pPr>
      <w:r w:rsidRPr="00E53973">
        <w:rPr>
          <w:noProof/>
          <w:lang w:val="sr-Latn-RS"/>
        </w:rPr>
        <w:t>Pristupljeno: 22.02.2018.</w:t>
      </w:r>
    </w:p>
    <w:p w:rsidR="00C20170" w:rsidRPr="00E53973" w:rsidRDefault="00C20170" w:rsidP="00C20170">
      <w:pPr>
        <w:ind w:left="720" w:hanging="720"/>
        <w:rPr>
          <w:noProof/>
          <w:lang w:val="sr-Latn-RS"/>
        </w:rPr>
      </w:pPr>
      <w:r w:rsidRPr="00E53973">
        <w:rPr>
          <w:noProof/>
          <w:lang w:val="sr-Latn-RS"/>
        </w:rPr>
        <w:t>[3]</w:t>
      </w:r>
      <w:r w:rsidRPr="00E53973">
        <w:rPr>
          <w:noProof/>
          <w:lang w:val="sr-Latn-RS"/>
        </w:rPr>
        <w:tab/>
        <w:t xml:space="preserve">Jaikaran Singh et al. </w:t>
      </w:r>
      <w:r w:rsidRPr="00E53973">
        <w:rPr>
          <w:i/>
          <w:noProof/>
          <w:lang w:val="sr-Latn-RS"/>
        </w:rPr>
        <w:t xml:space="preserve">A High Performance And Area Efficient Golomb Coding For H.264 Entropy Encoder In FPGA. </w:t>
      </w:r>
      <w:r w:rsidRPr="00E53973">
        <w:rPr>
          <w:noProof/>
          <w:lang w:val="sr-Latn-RS"/>
        </w:rPr>
        <w:t>International Journal of Scientific &amp; Engineering Researc</w:t>
      </w:r>
      <w:r w:rsidR="00334EA9" w:rsidRPr="00E53973">
        <w:rPr>
          <w:noProof/>
          <w:lang w:val="sr-Latn-RS"/>
        </w:rPr>
        <w:t>h, Volume 4, Issue 6, June-2013</w:t>
      </w:r>
    </w:p>
    <w:p w:rsidR="00334EA9" w:rsidRPr="00E53973" w:rsidRDefault="00334EA9" w:rsidP="00C20170">
      <w:pPr>
        <w:ind w:left="720" w:hanging="720"/>
        <w:rPr>
          <w:noProof/>
          <w:lang w:val="sr-Latn-RS"/>
        </w:rPr>
      </w:pPr>
    </w:p>
    <w:p w:rsidR="001E2A54" w:rsidRPr="00E53973" w:rsidRDefault="001E2A54" w:rsidP="00613BA8">
      <w:pPr>
        <w:pStyle w:val="Style2"/>
        <w:widowControl/>
        <w:tabs>
          <w:tab w:val="left" w:pos="211"/>
        </w:tabs>
        <w:spacing w:before="139" w:line="254" w:lineRule="exact"/>
        <w:jc w:val="both"/>
        <w:rPr>
          <w:rStyle w:val="FontStyle25"/>
          <w:noProof/>
          <w:sz w:val="24"/>
          <w:szCs w:val="24"/>
          <w:u w:val="single"/>
          <w:lang w:val="sr-Latn-RS"/>
        </w:rPr>
      </w:pPr>
    </w:p>
    <w:sectPr w:rsidR="001E2A54" w:rsidRPr="00E53973" w:rsidSect="004765B8">
      <w:headerReference w:type="default" r:id="rId9"/>
      <w:footerReference w:type="default" r:id="rId10"/>
      <w:type w:val="continuous"/>
      <w:pgSz w:w="11907" w:h="16840" w:code="9"/>
      <w:pgMar w:top="1843" w:right="1588" w:bottom="1440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23" w:rsidRDefault="001B6123">
      <w:r>
        <w:separator/>
      </w:r>
    </w:p>
  </w:endnote>
  <w:endnote w:type="continuationSeparator" w:id="0">
    <w:p w:rsidR="001B6123" w:rsidRDefault="001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82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170" w:rsidRDefault="00C20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0170" w:rsidRDefault="00C2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23" w:rsidRDefault="001B6123">
      <w:r>
        <w:separator/>
      </w:r>
    </w:p>
  </w:footnote>
  <w:footnote w:type="continuationSeparator" w:id="0">
    <w:p w:rsidR="001B6123" w:rsidRDefault="001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8D" w:rsidRDefault="00AF648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0E4"/>
    <w:multiLevelType w:val="singleLevel"/>
    <w:tmpl w:val="43C41832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064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1A6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2"/>
    <w:rsid w:val="001006D2"/>
    <w:rsid w:val="00180830"/>
    <w:rsid w:val="0019423F"/>
    <w:rsid w:val="001B6123"/>
    <w:rsid w:val="001E2A54"/>
    <w:rsid w:val="00331FE8"/>
    <w:rsid w:val="00334EA9"/>
    <w:rsid w:val="0035670B"/>
    <w:rsid w:val="00392524"/>
    <w:rsid w:val="004765B8"/>
    <w:rsid w:val="004815E0"/>
    <w:rsid w:val="004C4D21"/>
    <w:rsid w:val="0050017A"/>
    <w:rsid w:val="005118EB"/>
    <w:rsid w:val="005B32D5"/>
    <w:rsid w:val="005F5F23"/>
    <w:rsid w:val="00613BA8"/>
    <w:rsid w:val="00696744"/>
    <w:rsid w:val="006E5C18"/>
    <w:rsid w:val="00731920"/>
    <w:rsid w:val="0077457C"/>
    <w:rsid w:val="007C7AD5"/>
    <w:rsid w:val="00811882"/>
    <w:rsid w:val="008203E8"/>
    <w:rsid w:val="008913EC"/>
    <w:rsid w:val="009014C3"/>
    <w:rsid w:val="00906032"/>
    <w:rsid w:val="00967EA4"/>
    <w:rsid w:val="00A57582"/>
    <w:rsid w:val="00AF648D"/>
    <w:rsid w:val="00AF737D"/>
    <w:rsid w:val="00B41112"/>
    <w:rsid w:val="00B82466"/>
    <w:rsid w:val="00B91BE7"/>
    <w:rsid w:val="00C11DAB"/>
    <w:rsid w:val="00C20170"/>
    <w:rsid w:val="00C216A8"/>
    <w:rsid w:val="00D56DD5"/>
    <w:rsid w:val="00D923BC"/>
    <w:rsid w:val="00E53973"/>
    <w:rsid w:val="00F02187"/>
    <w:rsid w:val="00F34F72"/>
    <w:rsid w:val="00F65E43"/>
    <w:rsid w:val="00FB6A29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6912C"/>
  <w15:docId w15:val="{7836FF70-2EC3-4BFC-B889-03204553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22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13" w:lineRule="exact"/>
      <w:jc w:val="center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17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link w:val="Style11Char"/>
    <w:uiPriority w:val="99"/>
    <w:pPr>
      <w:spacing w:line="275" w:lineRule="exact"/>
      <w:ind w:firstLine="706"/>
      <w:jc w:val="both"/>
    </w:pPr>
  </w:style>
  <w:style w:type="paragraph" w:customStyle="1" w:styleId="Style12">
    <w:name w:val="Style12"/>
    <w:basedOn w:val="Normal"/>
    <w:uiPriority w:val="99"/>
    <w:pPr>
      <w:spacing w:line="278" w:lineRule="exact"/>
      <w:jc w:val="both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2A5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E2A54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613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1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0170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0170"/>
    <w:rPr>
      <w:rFonts w:asciiTheme="majorHAnsi" w:eastAsiaTheme="majorEastAsia" w:hAnsiTheme="majorHAnsi" w:cstheme="majorBidi"/>
      <w:sz w:val="26"/>
      <w:szCs w:val="26"/>
      <w:lang w:val="en-US" w:eastAsia="en-US"/>
    </w:rPr>
  </w:style>
  <w:style w:type="paragraph" w:customStyle="1" w:styleId="Paragraf">
    <w:name w:val="Paragraf"/>
    <w:basedOn w:val="Style11"/>
    <w:link w:val="ParagrafChar"/>
    <w:qFormat/>
    <w:rsid w:val="00C20170"/>
    <w:pPr>
      <w:widowControl/>
      <w:spacing w:before="182" w:line="274" w:lineRule="exact"/>
    </w:pPr>
    <w:rPr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C20170"/>
    <w:pPr>
      <w:widowControl/>
      <w:autoSpaceDE/>
      <w:autoSpaceDN/>
      <w:adjustRightInd/>
      <w:spacing w:line="259" w:lineRule="auto"/>
      <w:outlineLvl w:val="9"/>
    </w:pPr>
    <w:rPr>
      <w:color w:val="2F5496" w:themeColor="accent1" w:themeShade="BF"/>
    </w:rPr>
  </w:style>
  <w:style w:type="character" w:customStyle="1" w:styleId="Style11Char">
    <w:name w:val="Style11 Char"/>
    <w:basedOn w:val="DefaultParagraphFont"/>
    <w:link w:val="Style11"/>
    <w:uiPriority w:val="99"/>
    <w:rsid w:val="00C20170"/>
    <w:rPr>
      <w:rFonts w:hAnsi="Times New Roman"/>
      <w:sz w:val="24"/>
      <w:szCs w:val="24"/>
      <w:lang w:val="en-US" w:eastAsia="en-US"/>
    </w:rPr>
  </w:style>
  <w:style w:type="character" w:customStyle="1" w:styleId="ParagrafChar">
    <w:name w:val="Paragraf Char"/>
    <w:basedOn w:val="Style11Char"/>
    <w:link w:val="Paragraf"/>
    <w:rsid w:val="00C20170"/>
    <w:rPr>
      <w:rFonts w:hAnsi="Times New Roman"/>
      <w:sz w:val="24"/>
      <w:szCs w:val="24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C201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0170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201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70"/>
    <w:rPr>
      <w:rFonts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737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BEA4-BB70-4719-B415-46BC70B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Računarske Mreže</vt:lpstr>
    </vt:vector>
  </TitlesOfParts>
  <Company/>
  <LinksUpToDate>false</LinksUpToDate>
  <CharactersWithSpaces>3917</CharactersWithSpaces>
  <SharedDoc>false</SharedDoc>
  <HLinks>
    <vt:vector size="54" baseType="variant">
      <vt:variant>
        <vt:i4>1048603</vt:i4>
      </vt:variant>
      <vt:variant>
        <vt:i4>24</vt:i4>
      </vt:variant>
      <vt:variant>
        <vt:i4>0</vt:i4>
      </vt:variant>
      <vt:variant>
        <vt:i4>5</vt:i4>
      </vt:variant>
      <vt:variant>
        <vt:lpwstr>http://www.gartner.com/it/page.jsp?id=1869717</vt:lpwstr>
      </vt:variant>
      <vt:variant>
        <vt:lpwstr/>
      </vt:variant>
      <vt:variant>
        <vt:i4>6225984</vt:i4>
      </vt:variant>
      <vt:variant>
        <vt:i4>21</vt:i4>
      </vt:variant>
      <vt:variant>
        <vt:i4>0</vt:i4>
      </vt:variant>
      <vt:variant>
        <vt:i4>5</vt:i4>
      </vt:variant>
      <vt:variant>
        <vt:lpwstr>http://www.rotaxane.net/</vt:lpwstr>
      </vt:variant>
      <vt:variant>
        <vt:lpwstr/>
      </vt:variant>
      <vt:variant>
        <vt:i4>786511</vt:i4>
      </vt:variant>
      <vt:variant>
        <vt:i4>18</vt:i4>
      </vt:variant>
      <vt:variant>
        <vt:i4>0</vt:i4>
      </vt:variant>
      <vt:variant>
        <vt:i4>5</vt:i4>
      </vt:variant>
      <vt:variant>
        <vt:lpwstr>http://www.itrs.net/Links/2010ITRS/IRC-ITRS-MtM-v2 3.pdf</vt:lpwstr>
      </vt:variant>
      <vt:variant>
        <vt:lpwstr/>
      </vt:variant>
      <vt:variant>
        <vt:i4>5505101</vt:i4>
      </vt:variant>
      <vt:variant>
        <vt:i4>15</vt:i4>
      </vt:variant>
      <vt:variant>
        <vt:i4>0</vt:i4>
      </vt:variant>
      <vt:variant>
        <vt:i4>5</vt:i4>
      </vt:variant>
      <vt:variant>
        <vt:lpwstr>http://www.itrs.net/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Računarske Mreže</dc:title>
  <dc:subject/>
  <dc:creator>MakaDaka</dc:creator>
  <cp:keywords/>
  <cp:lastModifiedBy>Windows User</cp:lastModifiedBy>
  <cp:revision>20</cp:revision>
  <cp:lastPrinted>2012-04-01T20:21:00Z</cp:lastPrinted>
  <dcterms:created xsi:type="dcterms:W3CDTF">2018-02-22T15:29:00Z</dcterms:created>
  <dcterms:modified xsi:type="dcterms:W3CDTF">2020-02-28T09:08:00Z</dcterms:modified>
</cp:coreProperties>
</file>